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6C" w:rsidRDefault="00A21E6C" w:rsidP="00A21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</w:t>
      </w:r>
      <w:bookmarkStart w:id="0" w:name="_GoBack"/>
      <w:bookmarkEnd w:id="0"/>
      <w:r>
        <w:rPr>
          <w:b/>
          <w:sz w:val="24"/>
          <w:szCs w:val="24"/>
        </w:rPr>
        <w:t xml:space="preserve"> per non frequentanti</w:t>
      </w:r>
    </w:p>
    <w:p w:rsidR="00A21E6C" w:rsidRDefault="00A21E6C" w:rsidP="00A21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2013/14</w:t>
      </w:r>
    </w:p>
    <w:p w:rsidR="00A21E6C" w:rsidRDefault="00A21E6C" w:rsidP="00A21E6C">
      <w:pPr>
        <w:jc w:val="center"/>
        <w:rPr>
          <w:b/>
          <w:sz w:val="24"/>
          <w:szCs w:val="24"/>
        </w:rPr>
      </w:pPr>
    </w:p>
    <w:p w:rsidR="00A21E6C" w:rsidRDefault="00A21E6C" w:rsidP="00A21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LM 37</w:t>
      </w:r>
    </w:p>
    <w:p w:rsidR="00A21E6C" w:rsidRDefault="00A21E6C" w:rsidP="00A21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Letteratura italiana</w:t>
      </w:r>
    </w:p>
    <w:p w:rsidR="00A21E6C" w:rsidRDefault="00A21E6C" w:rsidP="00A21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L-FIL-LET/10</w:t>
      </w:r>
    </w:p>
    <w:p w:rsidR="00A21E6C" w:rsidRPr="007437AC" w:rsidRDefault="00A21E6C" w:rsidP="00A21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CFU 6: 36 ore</w:t>
      </w:r>
    </w:p>
    <w:p w:rsidR="00ED3300" w:rsidRDefault="00ED3300"/>
    <w:p w:rsidR="00A21E6C" w:rsidRPr="001D76BD" w:rsidRDefault="00A21E6C" w:rsidP="004E7DA6">
      <w:pPr>
        <w:jc w:val="both"/>
        <w:rPr>
          <w:rFonts w:ascii="Bookman Old Style" w:hAnsi="Bookman Old Style"/>
          <w:sz w:val="24"/>
          <w:szCs w:val="24"/>
        </w:rPr>
      </w:pPr>
      <w:r w:rsidRPr="001D76BD">
        <w:rPr>
          <w:rFonts w:ascii="Bookman Old Style" w:hAnsi="Bookman Old Style"/>
          <w:sz w:val="24"/>
          <w:szCs w:val="24"/>
        </w:rPr>
        <w:t xml:space="preserve">Lo studente </w:t>
      </w:r>
      <w:r w:rsidR="004E7DA6">
        <w:rPr>
          <w:rFonts w:ascii="Bookman Old Style" w:hAnsi="Bookman Old Style"/>
          <w:sz w:val="24"/>
          <w:szCs w:val="24"/>
        </w:rPr>
        <w:t xml:space="preserve">che non ha frequentato il corso </w:t>
      </w:r>
      <w:r w:rsidRPr="001D76BD">
        <w:rPr>
          <w:rFonts w:ascii="Bookman Old Style" w:hAnsi="Bookman Old Style"/>
          <w:sz w:val="24"/>
          <w:szCs w:val="24"/>
        </w:rPr>
        <w:t>potrà preparare l’esame sui seguenti testi:</w:t>
      </w:r>
    </w:p>
    <w:p w:rsidR="00A76108" w:rsidRPr="001D76BD" w:rsidRDefault="00A21E6C" w:rsidP="004E7DA6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fr-FR"/>
        </w:rPr>
      </w:pPr>
      <w:r w:rsidRPr="001D76BD">
        <w:rPr>
          <w:rFonts w:ascii="Bookman Old Style" w:hAnsi="Bookman Old Style"/>
          <w:sz w:val="24"/>
          <w:szCs w:val="24"/>
        </w:rPr>
        <w:t xml:space="preserve">Michele </w:t>
      </w:r>
      <w:proofErr w:type="spellStart"/>
      <w:r w:rsidRPr="001D76BD">
        <w:rPr>
          <w:rFonts w:ascii="Bookman Old Style" w:hAnsi="Bookman Old Style"/>
          <w:sz w:val="24"/>
          <w:szCs w:val="24"/>
        </w:rPr>
        <w:t>Feo</w:t>
      </w:r>
      <w:proofErr w:type="spellEnd"/>
      <w:r w:rsidRPr="001D76BD">
        <w:rPr>
          <w:rFonts w:ascii="Bookman Old Style" w:hAnsi="Bookman Old Style"/>
          <w:sz w:val="24"/>
          <w:szCs w:val="24"/>
        </w:rPr>
        <w:t xml:space="preserve">, </w:t>
      </w:r>
      <w:r w:rsidRPr="001D76BD">
        <w:rPr>
          <w:rFonts w:ascii="Bookman Old Style" w:hAnsi="Bookman Old Style"/>
          <w:i/>
          <w:sz w:val="24"/>
          <w:szCs w:val="24"/>
        </w:rPr>
        <w:t>Francesco Petrarca</w:t>
      </w:r>
      <w:r w:rsidRPr="001D76BD">
        <w:rPr>
          <w:rFonts w:ascii="Bookman Old Style" w:hAnsi="Bookman Old Style"/>
          <w:sz w:val="24"/>
          <w:szCs w:val="24"/>
        </w:rPr>
        <w:t xml:space="preserve">, in </w:t>
      </w:r>
      <w:r w:rsidRPr="001D76BD">
        <w:rPr>
          <w:rFonts w:ascii="Bookman Old Style" w:hAnsi="Bookman Old Style"/>
          <w:i/>
          <w:sz w:val="24"/>
          <w:szCs w:val="24"/>
        </w:rPr>
        <w:t>Storia della letteratura italiana</w:t>
      </w:r>
      <w:r w:rsidRPr="001D76BD">
        <w:rPr>
          <w:rFonts w:ascii="Bookman Old Style" w:hAnsi="Bookman Old Style"/>
          <w:sz w:val="24"/>
          <w:szCs w:val="24"/>
        </w:rPr>
        <w:t xml:space="preserve">, diretta da E. Malato, vol. X, </w:t>
      </w:r>
      <w:r w:rsidRPr="001D76BD">
        <w:rPr>
          <w:rFonts w:ascii="Bookman Old Style" w:hAnsi="Bookman Old Style"/>
          <w:i/>
          <w:sz w:val="24"/>
          <w:szCs w:val="24"/>
        </w:rPr>
        <w:t>La tradizione dei testi</w:t>
      </w:r>
      <w:r w:rsidRPr="001D76BD">
        <w:rPr>
          <w:rFonts w:ascii="Bookman Old Style" w:hAnsi="Bookman Old Style"/>
          <w:sz w:val="24"/>
          <w:szCs w:val="24"/>
        </w:rPr>
        <w:t xml:space="preserve">, Roma, Salerno Editrice, 2001, pp. </w:t>
      </w:r>
      <w:r w:rsidR="00A76108" w:rsidRPr="001D76BD">
        <w:rPr>
          <w:rFonts w:ascii="Bookman Old Style" w:hAnsi="Bookman Old Style"/>
          <w:sz w:val="24"/>
          <w:szCs w:val="24"/>
        </w:rPr>
        <w:t>271-</w:t>
      </w:r>
      <w:r w:rsidRPr="001D76BD">
        <w:rPr>
          <w:rFonts w:ascii="Bookman Old Style" w:hAnsi="Bookman Old Style"/>
          <w:sz w:val="24"/>
          <w:szCs w:val="24"/>
        </w:rPr>
        <w:t>329</w:t>
      </w:r>
      <w:r w:rsidR="00A76108" w:rsidRPr="001D76BD">
        <w:rPr>
          <w:rFonts w:ascii="Bookman Old Style" w:hAnsi="Bookman Old Style"/>
          <w:sz w:val="24"/>
          <w:szCs w:val="24"/>
        </w:rPr>
        <w:t>.</w:t>
      </w:r>
      <w:r w:rsidR="00A76108" w:rsidRPr="001D76BD">
        <w:rPr>
          <w:rFonts w:ascii="Bookman Old Style" w:hAnsi="Bookman Old Style"/>
          <w:sz w:val="24"/>
          <w:szCs w:val="24"/>
          <w:lang w:val="fr-FR"/>
        </w:rPr>
        <w:t xml:space="preserve"> </w:t>
      </w:r>
    </w:p>
    <w:p w:rsidR="00A76108" w:rsidRPr="001D76BD" w:rsidRDefault="00A76108" w:rsidP="004E7DA6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fr-FR"/>
        </w:rPr>
      </w:pPr>
      <w:r w:rsidRPr="001D76BD">
        <w:rPr>
          <w:rFonts w:ascii="Bookman Old Style" w:hAnsi="Bookman Old Style"/>
          <w:sz w:val="24"/>
          <w:szCs w:val="24"/>
          <w:lang w:val="fr-FR"/>
        </w:rPr>
        <w:t xml:space="preserve">Agostino </w:t>
      </w:r>
      <w:proofErr w:type="spellStart"/>
      <w:r w:rsidRPr="001D76BD">
        <w:rPr>
          <w:rFonts w:ascii="Bookman Old Style" w:hAnsi="Bookman Old Style"/>
          <w:sz w:val="24"/>
          <w:szCs w:val="24"/>
          <w:lang w:val="fr-FR"/>
        </w:rPr>
        <w:t>Sottili</w:t>
      </w:r>
      <w:proofErr w:type="spellEnd"/>
      <w:r w:rsidRPr="001D76BD">
        <w:rPr>
          <w:rFonts w:ascii="Bookman Old Style" w:hAnsi="Bookman Old Style"/>
          <w:sz w:val="24"/>
          <w:szCs w:val="24"/>
          <w:lang w:val="fr-FR"/>
        </w:rPr>
        <w:t xml:space="preserve">, </w:t>
      </w:r>
      <w:r w:rsidRPr="001D76BD">
        <w:rPr>
          <w:rFonts w:ascii="Bookman Old Style" w:hAnsi="Bookman Old Style"/>
          <w:i/>
          <w:sz w:val="24"/>
          <w:szCs w:val="24"/>
          <w:lang w:val="fr-FR"/>
        </w:rPr>
        <w:t xml:space="preserve">Il </w:t>
      </w:r>
      <w:proofErr w:type="spellStart"/>
      <w:r w:rsidRPr="001D76BD">
        <w:rPr>
          <w:rFonts w:ascii="Bookman Old Style" w:hAnsi="Bookman Old Style"/>
          <w:i/>
          <w:sz w:val="24"/>
          <w:szCs w:val="24"/>
          <w:lang w:val="fr-FR"/>
        </w:rPr>
        <w:t>Petrarca</w:t>
      </w:r>
      <w:proofErr w:type="spellEnd"/>
      <w:r w:rsidRPr="001D76BD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1D76BD">
        <w:rPr>
          <w:rFonts w:ascii="Bookman Old Style" w:hAnsi="Bookman Old Style"/>
          <w:i/>
          <w:sz w:val="24"/>
          <w:szCs w:val="24"/>
          <w:lang w:val="fr-FR"/>
        </w:rPr>
        <w:t>nella</w:t>
      </w:r>
      <w:proofErr w:type="spellEnd"/>
      <w:r w:rsidRPr="001D76BD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1D76BD">
        <w:rPr>
          <w:rFonts w:ascii="Bookman Old Style" w:hAnsi="Bookman Old Style"/>
          <w:i/>
          <w:sz w:val="24"/>
          <w:szCs w:val="24"/>
          <w:lang w:val="fr-FR"/>
        </w:rPr>
        <w:t>cultura</w:t>
      </w:r>
      <w:proofErr w:type="spellEnd"/>
      <w:r w:rsidRPr="001D76BD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1D76BD">
        <w:rPr>
          <w:rFonts w:ascii="Bookman Old Style" w:hAnsi="Bookman Old Style"/>
          <w:i/>
          <w:sz w:val="24"/>
          <w:szCs w:val="24"/>
          <w:lang w:val="fr-FR"/>
        </w:rPr>
        <w:t>tedesca</w:t>
      </w:r>
      <w:proofErr w:type="spellEnd"/>
      <w:r w:rsidRPr="001D76BD">
        <w:rPr>
          <w:rFonts w:ascii="Bookman Old Style" w:hAnsi="Bookman Old Style"/>
          <w:i/>
          <w:sz w:val="24"/>
          <w:szCs w:val="24"/>
          <w:lang w:val="fr-FR"/>
        </w:rPr>
        <w:t xml:space="preserve"> </w:t>
      </w:r>
      <w:proofErr w:type="spellStart"/>
      <w:r w:rsidRPr="001D76BD">
        <w:rPr>
          <w:rFonts w:ascii="Bookman Old Style" w:hAnsi="Bookman Old Style"/>
          <w:i/>
          <w:sz w:val="24"/>
          <w:szCs w:val="24"/>
          <w:lang w:val="fr-FR"/>
        </w:rPr>
        <w:t>del</w:t>
      </w:r>
      <w:proofErr w:type="spellEnd"/>
      <w:r w:rsidRPr="001D76BD">
        <w:rPr>
          <w:rFonts w:ascii="Bookman Old Style" w:hAnsi="Bookman Old Style"/>
          <w:i/>
          <w:sz w:val="24"/>
          <w:szCs w:val="24"/>
          <w:lang w:val="fr-FR"/>
        </w:rPr>
        <w:t xml:space="preserve"> Quattrocento</w:t>
      </w:r>
      <w:r w:rsidRPr="001D76BD">
        <w:rPr>
          <w:rFonts w:ascii="Bookman Old Style" w:hAnsi="Bookman Old Style"/>
          <w:sz w:val="24"/>
          <w:szCs w:val="24"/>
          <w:lang w:val="fr-FR"/>
        </w:rPr>
        <w:t xml:space="preserve">, in </w:t>
      </w:r>
      <w:r w:rsidRPr="001D76BD">
        <w:rPr>
          <w:rFonts w:ascii="Bookman Old Style" w:hAnsi="Bookman Old Style"/>
          <w:i/>
          <w:sz w:val="24"/>
          <w:szCs w:val="24"/>
          <w:lang w:val="fr-FR"/>
        </w:rPr>
        <w:t>Pétrarque en Europe XIVe-XXe siècle: dynamique d'une expansion culturelle</w:t>
      </w:r>
      <w:r w:rsidRPr="001D76BD">
        <w:rPr>
          <w:rFonts w:ascii="Bookman Old Style" w:hAnsi="Bookman Old Style"/>
          <w:sz w:val="24"/>
          <w:szCs w:val="24"/>
          <w:lang w:val="fr-FR"/>
        </w:rPr>
        <w:t>, actes du XXVIe congrès international du CEFI, Turin et Chambéry, 11-15 décembre 1995 / études réunies et publiées par Pierre Blanc, Paris, Champion, 2001, pp. 595-622.</w:t>
      </w:r>
    </w:p>
    <w:p w:rsidR="00A76108" w:rsidRPr="001D76BD" w:rsidRDefault="00A76108" w:rsidP="004E7DA6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1D76BD">
        <w:rPr>
          <w:rFonts w:ascii="Bookman Old Style" w:hAnsi="Bookman Old Style"/>
          <w:sz w:val="24"/>
          <w:szCs w:val="24"/>
        </w:rPr>
        <w:t xml:space="preserve">Fabio Forner, </w:t>
      </w:r>
      <w:r w:rsidRPr="001D76BD">
        <w:rPr>
          <w:rFonts w:ascii="Bookman Old Style" w:hAnsi="Bookman Old Style"/>
          <w:i/>
          <w:sz w:val="24"/>
          <w:szCs w:val="24"/>
        </w:rPr>
        <w:t>Ricordo di Agostino Sottili con alcune brevi note sulla diffusione di Petrarca in Germania</w:t>
      </w:r>
      <w:r w:rsidRPr="001D76BD">
        <w:rPr>
          <w:rFonts w:ascii="Bookman Old Style" w:hAnsi="Bookman Old Style"/>
          <w:sz w:val="24"/>
          <w:szCs w:val="24"/>
        </w:rPr>
        <w:t xml:space="preserve">, «Levia </w:t>
      </w:r>
      <w:proofErr w:type="spellStart"/>
      <w:r w:rsidRPr="001D76BD">
        <w:rPr>
          <w:rFonts w:ascii="Bookman Old Style" w:hAnsi="Bookman Old Style"/>
          <w:sz w:val="24"/>
          <w:szCs w:val="24"/>
        </w:rPr>
        <w:t>gravia</w:t>
      </w:r>
      <w:proofErr w:type="spellEnd"/>
      <w:r w:rsidRPr="001D76BD">
        <w:rPr>
          <w:rFonts w:ascii="Bookman Old Style" w:hAnsi="Bookman Old Style"/>
          <w:sz w:val="24"/>
          <w:szCs w:val="24"/>
        </w:rPr>
        <w:t>», VI (2004), pp. 82-92.</w:t>
      </w:r>
    </w:p>
    <w:p w:rsidR="00A76108" w:rsidRPr="001D76BD" w:rsidRDefault="00A76108" w:rsidP="004E7DA6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1D76BD">
        <w:rPr>
          <w:rFonts w:ascii="Bookman Old Style" w:hAnsi="Bookman Old Style"/>
          <w:sz w:val="24"/>
          <w:szCs w:val="24"/>
        </w:rPr>
        <w:t xml:space="preserve">Fabio Forner, </w:t>
      </w:r>
      <w:r w:rsidRPr="001D76BD">
        <w:rPr>
          <w:rFonts w:ascii="Bookman Old Style" w:hAnsi="Bookman Old Style"/>
          <w:i/>
          <w:sz w:val="24"/>
          <w:szCs w:val="24"/>
        </w:rPr>
        <w:t>La diffusione manoscritta delle opere petrarchesche oltre le Alpi: Dresda</w:t>
      </w:r>
      <w:r w:rsidRPr="001D76BD">
        <w:rPr>
          <w:rFonts w:ascii="Bookman Old Style" w:hAnsi="Bookman Old Style"/>
          <w:sz w:val="24"/>
          <w:szCs w:val="24"/>
        </w:rPr>
        <w:t>, «Studi petrarcheschi», XXII (2009), pp. 93-119.</w:t>
      </w:r>
    </w:p>
    <w:p w:rsidR="001D76BD" w:rsidRDefault="001D76BD" w:rsidP="004E7DA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Una scansione degli articoli ai punti 3 e 4 è disponibile sul sito e-learning dedicato all’insegnamento.</w:t>
      </w:r>
    </w:p>
    <w:p w:rsidR="00A21E6C" w:rsidRPr="001D76BD" w:rsidRDefault="00A76108" w:rsidP="004E7DA6">
      <w:pPr>
        <w:jc w:val="both"/>
        <w:rPr>
          <w:rFonts w:ascii="Bookman Old Style" w:hAnsi="Bookman Old Style"/>
          <w:sz w:val="24"/>
          <w:szCs w:val="24"/>
        </w:rPr>
      </w:pPr>
      <w:r w:rsidRPr="001D76BD">
        <w:rPr>
          <w:rFonts w:ascii="Bookman Old Style" w:hAnsi="Bookman Old Style"/>
          <w:sz w:val="24"/>
          <w:szCs w:val="24"/>
        </w:rPr>
        <w:t xml:space="preserve">Lo studente è inoltre tenuto alla lettura dell’introduzione e del primo libro del </w:t>
      </w:r>
      <w:proofErr w:type="spellStart"/>
      <w:r w:rsidRPr="004E7DA6">
        <w:rPr>
          <w:rFonts w:ascii="Bookman Old Style" w:hAnsi="Bookman Old Style"/>
          <w:i/>
          <w:sz w:val="24"/>
          <w:szCs w:val="24"/>
        </w:rPr>
        <w:t>Secretum</w:t>
      </w:r>
      <w:proofErr w:type="spellEnd"/>
      <w:r w:rsidRPr="001D76BD">
        <w:rPr>
          <w:rFonts w:ascii="Bookman Old Style" w:hAnsi="Bookman Old Style"/>
          <w:sz w:val="24"/>
          <w:szCs w:val="24"/>
        </w:rPr>
        <w:t xml:space="preserve"> di Fr</w:t>
      </w:r>
      <w:r w:rsidR="001D76BD" w:rsidRPr="001D76BD">
        <w:rPr>
          <w:rFonts w:ascii="Bookman Old Style" w:hAnsi="Bookman Old Style"/>
          <w:sz w:val="24"/>
          <w:szCs w:val="24"/>
        </w:rPr>
        <w:t xml:space="preserve">ancesco Petrarca. Si consiglia la seguente edizione commentata: </w:t>
      </w:r>
    </w:p>
    <w:p w:rsidR="001D76BD" w:rsidRPr="001D76BD" w:rsidRDefault="001D76BD" w:rsidP="004E7DA6">
      <w:pPr>
        <w:jc w:val="both"/>
        <w:rPr>
          <w:rFonts w:ascii="Bookman Old Style" w:hAnsi="Bookman Old Style"/>
          <w:sz w:val="24"/>
          <w:szCs w:val="24"/>
        </w:rPr>
      </w:pPr>
      <w:r w:rsidRPr="001D76BD">
        <w:rPr>
          <w:rFonts w:ascii="Bookman Old Style" w:hAnsi="Bookman Old Style"/>
          <w:sz w:val="24"/>
          <w:szCs w:val="24"/>
        </w:rPr>
        <w:t xml:space="preserve">Francesco Petrarca, </w:t>
      </w:r>
      <w:proofErr w:type="spellStart"/>
      <w:r w:rsidRPr="001D76BD">
        <w:rPr>
          <w:rFonts w:ascii="Bookman Old Style" w:hAnsi="Bookman Old Style"/>
          <w:sz w:val="24"/>
          <w:szCs w:val="24"/>
        </w:rPr>
        <w:t>Secretum</w:t>
      </w:r>
      <w:proofErr w:type="spellEnd"/>
      <w:r w:rsidRPr="001D76BD">
        <w:rPr>
          <w:rFonts w:ascii="Bookman Old Style" w:hAnsi="Bookman Old Style"/>
          <w:sz w:val="24"/>
          <w:szCs w:val="24"/>
        </w:rPr>
        <w:t xml:space="preserve">, a cura di Enrico </w:t>
      </w:r>
      <w:proofErr w:type="spellStart"/>
      <w:r w:rsidRPr="001D76BD">
        <w:rPr>
          <w:rFonts w:ascii="Bookman Old Style" w:hAnsi="Bookman Old Style"/>
          <w:sz w:val="24"/>
          <w:szCs w:val="24"/>
        </w:rPr>
        <w:t>Fenzi</w:t>
      </w:r>
      <w:proofErr w:type="spellEnd"/>
      <w:r w:rsidRPr="001D76BD">
        <w:rPr>
          <w:rFonts w:ascii="Bookman Old Style" w:hAnsi="Bookman Old Style"/>
          <w:sz w:val="24"/>
          <w:szCs w:val="24"/>
        </w:rPr>
        <w:t>, Milano, Mursia, 1992.</w:t>
      </w:r>
    </w:p>
    <w:p w:rsidR="001D76BD" w:rsidRPr="001D76BD" w:rsidRDefault="001D76BD" w:rsidP="004E7DA6">
      <w:pPr>
        <w:jc w:val="both"/>
        <w:rPr>
          <w:rFonts w:ascii="Bookman Old Style" w:hAnsi="Bookman Old Style"/>
          <w:sz w:val="24"/>
          <w:szCs w:val="24"/>
        </w:rPr>
      </w:pPr>
      <w:r w:rsidRPr="001D76BD">
        <w:rPr>
          <w:rFonts w:ascii="Bookman Old Style" w:hAnsi="Bookman Old Style"/>
          <w:sz w:val="24"/>
          <w:szCs w:val="24"/>
        </w:rPr>
        <w:t xml:space="preserve">Ai fini di una buona riuscita dell’esame potrà inoltre risultare </w:t>
      </w:r>
      <w:r>
        <w:rPr>
          <w:rFonts w:ascii="Bookman Old Style" w:hAnsi="Bookman Old Style"/>
          <w:sz w:val="24"/>
          <w:szCs w:val="24"/>
        </w:rPr>
        <w:t xml:space="preserve">utile </w:t>
      </w:r>
      <w:r w:rsidRPr="001D76BD">
        <w:rPr>
          <w:rFonts w:ascii="Bookman Old Style" w:hAnsi="Bookman Old Style"/>
          <w:sz w:val="24"/>
          <w:szCs w:val="24"/>
        </w:rPr>
        <w:t xml:space="preserve">la lettura di </w:t>
      </w:r>
      <w:r w:rsidR="004E7DA6">
        <w:rPr>
          <w:rFonts w:ascii="Bookman Old Style" w:hAnsi="Bookman Old Style"/>
          <w:sz w:val="24"/>
          <w:szCs w:val="24"/>
        </w:rPr>
        <w:t>una buona biografia di Petrarca. S</w:t>
      </w:r>
      <w:r w:rsidRPr="001D76BD">
        <w:rPr>
          <w:rFonts w:ascii="Bookman Old Style" w:hAnsi="Bookman Old Style"/>
          <w:sz w:val="24"/>
          <w:szCs w:val="24"/>
        </w:rPr>
        <w:t xml:space="preserve">i consiglia: Ernest Hatch Wilkins, </w:t>
      </w:r>
      <w:r w:rsidRPr="001D76BD">
        <w:rPr>
          <w:rFonts w:ascii="Bookman Old Style" w:hAnsi="Bookman Old Style"/>
          <w:i/>
          <w:sz w:val="24"/>
          <w:szCs w:val="24"/>
        </w:rPr>
        <w:t>Vita del Petrarca</w:t>
      </w:r>
      <w:r w:rsidRPr="001D76BD">
        <w:rPr>
          <w:rFonts w:ascii="Bookman Old Style" w:hAnsi="Bookman Old Style"/>
          <w:sz w:val="24"/>
          <w:szCs w:val="24"/>
        </w:rPr>
        <w:t xml:space="preserve">, a cura di Luca Carlo Rossi, traduzione di Remo </w:t>
      </w:r>
      <w:proofErr w:type="spellStart"/>
      <w:r w:rsidRPr="001D76BD">
        <w:rPr>
          <w:rFonts w:ascii="Bookman Old Style" w:hAnsi="Bookman Old Style"/>
          <w:sz w:val="24"/>
          <w:szCs w:val="24"/>
        </w:rPr>
        <w:t>Ceserani</w:t>
      </w:r>
      <w:proofErr w:type="spellEnd"/>
      <w:r w:rsidRPr="001D76BD">
        <w:rPr>
          <w:rFonts w:ascii="Bookman Old Style" w:hAnsi="Bookman Old Style"/>
          <w:sz w:val="24"/>
          <w:szCs w:val="24"/>
        </w:rPr>
        <w:t xml:space="preserve">, Milano, Feltrinelli, 2003; oppure: </w:t>
      </w:r>
      <w:r w:rsidR="00E07DA0">
        <w:rPr>
          <w:rFonts w:ascii="Bookman Old Style" w:hAnsi="Bookman Old Style"/>
          <w:sz w:val="24"/>
          <w:szCs w:val="24"/>
        </w:rPr>
        <w:t xml:space="preserve">Ugo Dotti, </w:t>
      </w:r>
      <w:r w:rsidRPr="00E07DA0">
        <w:rPr>
          <w:rFonts w:ascii="Bookman Old Style" w:hAnsi="Bookman Old Style"/>
          <w:i/>
          <w:sz w:val="24"/>
          <w:szCs w:val="24"/>
        </w:rPr>
        <w:t xml:space="preserve">Vita di </w:t>
      </w:r>
      <w:proofErr w:type="spellStart"/>
      <w:r w:rsidRPr="00E07DA0">
        <w:rPr>
          <w:rFonts w:ascii="Bookman Old Style" w:hAnsi="Bookman Old Style"/>
          <w:i/>
          <w:sz w:val="24"/>
          <w:szCs w:val="24"/>
        </w:rPr>
        <w:t>Petrarca</w:t>
      </w:r>
      <w:r w:rsidRPr="001D76BD">
        <w:rPr>
          <w:rFonts w:ascii="Bookman Old Style" w:hAnsi="Bookman Old Style"/>
          <w:sz w:val="24"/>
          <w:szCs w:val="24"/>
        </w:rPr>
        <w:t>,Roma</w:t>
      </w:r>
      <w:proofErr w:type="spellEnd"/>
      <w:r w:rsidRPr="001D76BD">
        <w:rPr>
          <w:rFonts w:ascii="Bookman Old Style" w:hAnsi="Bookman Old Style"/>
          <w:sz w:val="24"/>
          <w:szCs w:val="24"/>
        </w:rPr>
        <w:t>, Bari, Laterza, 1987</w:t>
      </w:r>
      <w:r w:rsidR="00E07DA0">
        <w:rPr>
          <w:rFonts w:ascii="Bookman Old Style" w:hAnsi="Bookman Old Style"/>
          <w:sz w:val="24"/>
          <w:szCs w:val="24"/>
        </w:rPr>
        <w:t>.</w:t>
      </w:r>
    </w:p>
    <w:sectPr w:rsidR="001D76BD" w:rsidRPr="001D7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DEB"/>
    <w:multiLevelType w:val="hybridMultilevel"/>
    <w:tmpl w:val="78721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4A0F"/>
    <w:multiLevelType w:val="hybridMultilevel"/>
    <w:tmpl w:val="ED9AB3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BF5"/>
    <w:multiLevelType w:val="hybridMultilevel"/>
    <w:tmpl w:val="471C5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1CF4"/>
    <w:multiLevelType w:val="hybridMultilevel"/>
    <w:tmpl w:val="CADE2E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6C"/>
    <w:rsid w:val="0003064E"/>
    <w:rsid w:val="001D76BD"/>
    <w:rsid w:val="002B2820"/>
    <w:rsid w:val="004E7DA6"/>
    <w:rsid w:val="00A21E6C"/>
    <w:rsid w:val="00A76108"/>
    <w:rsid w:val="00BF2008"/>
    <w:rsid w:val="00E07DA0"/>
    <w:rsid w:val="00E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E6C"/>
  </w:style>
  <w:style w:type="paragraph" w:styleId="Titolo3">
    <w:name w:val="heading 3"/>
    <w:basedOn w:val="Normale"/>
    <w:link w:val="Titolo3Carattere"/>
    <w:qFormat/>
    <w:rsid w:val="00A76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E6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A76108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E6C"/>
  </w:style>
  <w:style w:type="paragraph" w:styleId="Titolo3">
    <w:name w:val="heading 3"/>
    <w:basedOn w:val="Normale"/>
    <w:link w:val="Titolo3Carattere"/>
    <w:qFormat/>
    <w:rsid w:val="00A76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E6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A76108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cviola</dc:creator>
  <cp:lastModifiedBy>cviola</cp:lastModifiedBy>
  <cp:revision>2</cp:revision>
  <dcterms:created xsi:type="dcterms:W3CDTF">2013-11-21T15:40:00Z</dcterms:created>
  <dcterms:modified xsi:type="dcterms:W3CDTF">2013-11-21T16:15:00Z</dcterms:modified>
</cp:coreProperties>
</file>