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75" w:rsidRDefault="00995FDE" w:rsidP="0008427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Programm</w:t>
      </w:r>
      <w:r w:rsidR="00510BB5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 </w:t>
      </w:r>
      <w:r w:rsidR="00510BB5">
        <w:rPr>
          <w:b/>
          <w:sz w:val="28"/>
          <w:szCs w:val="28"/>
          <w:u w:val="single"/>
        </w:rPr>
        <w:t>non frequentanti</w:t>
      </w:r>
    </w:p>
    <w:p w:rsidR="000771FA" w:rsidRPr="007437AC" w:rsidRDefault="000771FA" w:rsidP="00084275">
      <w:pPr>
        <w:jc w:val="center"/>
        <w:rPr>
          <w:b/>
          <w:sz w:val="28"/>
          <w:szCs w:val="28"/>
          <w:u w:val="single"/>
        </w:rPr>
      </w:pPr>
    </w:p>
    <w:p w:rsidR="007B1FF9" w:rsidRDefault="007B1FF9" w:rsidP="000842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Lingue e culture per l’editoria (classe 11)</w:t>
      </w:r>
    </w:p>
    <w:p w:rsidR="00084275" w:rsidRDefault="00084275" w:rsidP="00084275">
      <w:pPr>
        <w:jc w:val="center"/>
        <w:rPr>
          <w:b/>
          <w:sz w:val="24"/>
          <w:szCs w:val="24"/>
        </w:rPr>
      </w:pPr>
      <w:r w:rsidRPr="007437AC">
        <w:rPr>
          <w:b/>
          <w:sz w:val="24"/>
          <w:szCs w:val="24"/>
        </w:rPr>
        <w:t xml:space="preserve">Letteratura italiana </w:t>
      </w:r>
    </w:p>
    <w:p w:rsidR="007B1FF9" w:rsidRDefault="007B1FF9" w:rsidP="000842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L-FIL-LET/10</w:t>
      </w:r>
    </w:p>
    <w:p w:rsidR="007B1FF9" w:rsidRPr="007437AC" w:rsidRDefault="007B1FF9" w:rsidP="007B1F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CFU 6: 36 ore</w:t>
      </w:r>
    </w:p>
    <w:p w:rsidR="007B1FF9" w:rsidRPr="007437AC" w:rsidRDefault="007B1FF9" w:rsidP="00084275">
      <w:pPr>
        <w:jc w:val="center"/>
        <w:rPr>
          <w:b/>
          <w:sz w:val="24"/>
          <w:szCs w:val="24"/>
        </w:rPr>
      </w:pPr>
    </w:p>
    <w:p w:rsidR="00084275" w:rsidRPr="004B18D2" w:rsidRDefault="00084275" w:rsidP="00084275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/>
          <w:b/>
          <w:bCs/>
          <w:sz w:val="24"/>
          <w:szCs w:val="24"/>
          <w:lang w:eastAsia="it-IT"/>
        </w:rPr>
      </w:pPr>
      <w:r w:rsidRPr="004B18D2">
        <w:rPr>
          <w:rFonts w:ascii="Bookman Old Style" w:eastAsia="Times New Roman" w:hAnsi="Bookman Old Style"/>
          <w:b/>
          <w:bCs/>
          <w:sz w:val="24"/>
          <w:szCs w:val="24"/>
          <w:lang w:eastAsia="it-IT"/>
        </w:rPr>
        <w:t>Obiettivi formativi</w:t>
      </w:r>
    </w:p>
    <w:p w:rsidR="00084275" w:rsidRPr="004B18D2" w:rsidRDefault="00084275" w:rsidP="00084275">
      <w:pPr>
        <w:jc w:val="both"/>
        <w:rPr>
          <w:rFonts w:ascii="Bookman Old Style" w:hAnsi="Bookman Old Style"/>
          <w:sz w:val="24"/>
          <w:szCs w:val="24"/>
        </w:rPr>
      </w:pPr>
    </w:p>
    <w:p w:rsidR="00084275" w:rsidRPr="00084275" w:rsidRDefault="00084275" w:rsidP="00084275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4B18D2">
        <w:rPr>
          <w:rFonts w:ascii="Bookman Old Style" w:hAnsi="Bookman Old Style"/>
          <w:sz w:val="24"/>
          <w:szCs w:val="24"/>
        </w:rPr>
        <w:t xml:space="preserve">Obiettivo principale del corso è quello di introdurre allo studio della letteratura italiana attraverso l’analisi diretta di un </w:t>
      </w:r>
      <w:r w:rsidRPr="004B18D2">
        <w:rPr>
          <w:rFonts w:ascii="Bookman Old Style" w:hAnsi="Bookman Old Style"/>
          <w:i/>
          <w:iCs/>
          <w:sz w:val="24"/>
          <w:szCs w:val="24"/>
        </w:rPr>
        <w:t>corpus</w:t>
      </w:r>
      <w:r w:rsidRPr="004B18D2">
        <w:rPr>
          <w:rFonts w:ascii="Bookman Old Style" w:hAnsi="Bookman Old Style"/>
          <w:sz w:val="24"/>
          <w:szCs w:val="24"/>
        </w:rPr>
        <w:t xml:space="preserve"> di testi rappresentativi di un tema di particolare rilievo.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Specifica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attenzione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verrà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riservata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agli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autori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 xml:space="preserve"> del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Settecento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>.</w:t>
      </w:r>
    </w:p>
    <w:p w:rsidR="00084275" w:rsidRPr="004B18D2" w:rsidRDefault="00084275" w:rsidP="00084275">
      <w:pPr>
        <w:pStyle w:val="Titolo3"/>
        <w:jc w:val="both"/>
        <w:rPr>
          <w:rFonts w:ascii="Bookman Old Style" w:hAnsi="Bookman Old Style"/>
          <w:color w:val="auto"/>
          <w:sz w:val="24"/>
          <w:szCs w:val="24"/>
          <w:lang w:val="en-GB"/>
        </w:rPr>
      </w:pPr>
      <w:r w:rsidRPr="004B18D2">
        <w:rPr>
          <w:rFonts w:ascii="Bookman Old Style" w:hAnsi="Bookman Old Style"/>
          <w:color w:val="auto"/>
          <w:sz w:val="24"/>
          <w:szCs w:val="24"/>
          <w:lang w:val="en-GB"/>
        </w:rPr>
        <w:t>Teaching aims</w:t>
      </w:r>
    </w:p>
    <w:p w:rsidR="00084275" w:rsidRPr="00857F73" w:rsidRDefault="00084275" w:rsidP="00084275">
      <w:pPr>
        <w:pStyle w:val="testo"/>
        <w:jc w:val="both"/>
        <w:rPr>
          <w:rFonts w:ascii="Bookman Old Style" w:hAnsi="Bookman Old Style"/>
          <w:lang w:val="en-US"/>
        </w:rPr>
      </w:pPr>
      <w:r w:rsidRPr="004B18D2">
        <w:rPr>
          <w:rFonts w:ascii="Bookman Old Style" w:hAnsi="Bookman Old Style"/>
          <w:color w:val="auto"/>
          <w:lang w:val="en-US"/>
        </w:rPr>
        <w:t xml:space="preserve">The main aim of this course is to give an </w:t>
      </w:r>
      <w:r w:rsidRPr="004B18D2">
        <w:rPr>
          <w:rFonts w:ascii="Bookman Old Style" w:hAnsi="Bookman Old Style"/>
          <w:lang w:val="en-US"/>
        </w:rPr>
        <w:t xml:space="preserve">introduction to the history of the Italian literature through the </w:t>
      </w:r>
      <w:r>
        <w:rPr>
          <w:rFonts w:ascii="Bookman Old Style" w:hAnsi="Bookman Old Style"/>
          <w:lang w:val="en-US"/>
        </w:rPr>
        <w:t xml:space="preserve">direct </w:t>
      </w:r>
      <w:r w:rsidRPr="004B18D2">
        <w:rPr>
          <w:rFonts w:ascii="Bookman Old Style" w:hAnsi="Bookman Old Style"/>
          <w:lang w:val="en-US"/>
        </w:rPr>
        <w:t xml:space="preserve">analysis of </w:t>
      </w:r>
      <w:r>
        <w:rPr>
          <w:rFonts w:ascii="Bookman Old Style" w:hAnsi="Bookman Old Style"/>
          <w:lang w:val="en-US"/>
        </w:rPr>
        <w:t xml:space="preserve">a </w:t>
      </w:r>
      <w:r w:rsidRPr="00550A17">
        <w:rPr>
          <w:rFonts w:ascii="Bookman Old Style" w:hAnsi="Bookman Old Style"/>
          <w:i/>
          <w:lang w:val="en-US"/>
        </w:rPr>
        <w:t>corpus</w:t>
      </w:r>
      <w:r w:rsidRPr="004B18D2">
        <w:rPr>
          <w:rFonts w:ascii="Bookman Old Style" w:hAnsi="Bookman Old Style"/>
          <w:lang w:val="en-US"/>
        </w:rPr>
        <w:t xml:space="preserve"> of </w:t>
      </w:r>
      <w:r>
        <w:rPr>
          <w:rFonts w:ascii="Bookman Old Style" w:hAnsi="Bookman Old Style"/>
          <w:lang w:val="en-US"/>
        </w:rPr>
        <w:t xml:space="preserve">texts on issues of particular interests. </w:t>
      </w:r>
      <w:r w:rsidRPr="004B18D2">
        <w:rPr>
          <w:rFonts w:ascii="Bookman Old Style" w:hAnsi="Bookman Old Style"/>
          <w:lang w:val="en-US"/>
        </w:rPr>
        <w:t xml:space="preserve">Special attention will be given to the authors of the </w:t>
      </w:r>
      <w:r>
        <w:rPr>
          <w:rFonts w:ascii="Bookman Old Style" w:hAnsi="Bookman Old Style"/>
          <w:lang w:val="en-US"/>
        </w:rPr>
        <w:t>Eighteenth</w:t>
      </w:r>
      <w:r w:rsidRPr="00857F73">
        <w:rPr>
          <w:rFonts w:ascii="Bookman Old Style" w:hAnsi="Bookman Old Style"/>
          <w:lang w:val="en-US"/>
        </w:rPr>
        <w:t xml:space="preserve"> century. </w:t>
      </w:r>
    </w:p>
    <w:p w:rsidR="00084275" w:rsidRDefault="00084275" w:rsidP="00084275">
      <w:pPr>
        <w:jc w:val="both"/>
        <w:rPr>
          <w:rFonts w:ascii="Bookman Old Style" w:hAnsi="Bookman Old Style"/>
          <w:b/>
          <w:sz w:val="24"/>
          <w:szCs w:val="24"/>
        </w:rPr>
      </w:pPr>
      <w:r w:rsidRPr="00B17997">
        <w:rPr>
          <w:rFonts w:ascii="Bookman Old Style" w:hAnsi="Bookman Old Style"/>
          <w:b/>
          <w:sz w:val="24"/>
          <w:szCs w:val="24"/>
        </w:rPr>
        <w:t>Programma</w:t>
      </w:r>
      <w:r w:rsidR="00A21DF5">
        <w:rPr>
          <w:rFonts w:ascii="Bookman Old Style" w:hAnsi="Bookman Old Style"/>
          <w:b/>
          <w:sz w:val="24"/>
          <w:szCs w:val="24"/>
        </w:rPr>
        <w:t xml:space="preserve"> per non frequentanti</w:t>
      </w:r>
      <w:r w:rsidRPr="00B17997">
        <w:rPr>
          <w:rFonts w:ascii="Bookman Old Style" w:hAnsi="Bookman Old Style"/>
          <w:b/>
          <w:sz w:val="24"/>
          <w:szCs w:val="24"/>
        </w:rPr>
        <w:t>.</w:t>
      </w:r>
    </w:p>
    <w:p w:rsidR="00B943AD" w:rsidRPr="00B943AD" w:rsidRDefault="00B943AD" w:rsidP="00084275">
      <w:pPr>
        <w:jc w:val="both"/>
        <w:rPr>
          <w:rFonts w:ascii="Bookman Old Style" w:hAnsi="Bookman Old Style"/>
          <w:sz w:val="24"/>
          <w:szCs w:val="24"/>
        </w:rPr>
      </w:pPr>
      <w:r w:rsidRPr="00B943AD">
        <w:rPr>
          <w:rFonts w:ascii="Bookman Old Style" w:hAnsi="Bookman Old Style"/>
          <w:sz w:val="24"/>
          <w:szCs w:val="24"/>
        </w:rPr>
        <w:t>L’esame si di divide in due parti:</w:t>
      </w:r>
    </w:p>
    <w:p w:rsidR="00084275" w:rsidRDefault="00A21DF5" w:rsidP="00A21DF5">
      <w:pPr>
        <w:pStyle w:val="Paragrafoelenco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Introduzione alla letteratura italiana del Settecento. Allo studente sarà richiesta la conoscenza delle linee principali della storia letteraria italiana nel XVIII secolo: per la preparazione si consiglia l’utilizzo di una buona storia della letteratura per le scuole superiori; per esempio: ALBERTO BENISCELLI, Il Settecento, Il Mulino, Bologna. Lo studente dovrà studiare con particolare attenzione i seguenti autori: Pietro </w:t>
      </w:r>
      <w:proofErr w:type="spellStart"/>
      <w:r>
        <w:rPr>
          <w:rFonts w:ascii="Bookman Old Style" w:hAnsi="Bookman Old Style"/>
          <w:sz w:val="24"/>
          <w:szCs w:val="24"/>
        </w:rPr>
        <w:t>Metastasio</w:t>
      </w:r>
      <w:proofErr w:type="spellEnd"/>
      <w:r>
        <w:rPr>
          <w:rFonts w:ascii="Bookman Old Style" w:hAnsi="Bookman Old Style"/>
          <w:sz w:val="24"/>
          <w:szCs w:val="24"/>
        </w:rPr>
        <w:t>, Cesare Beccaria, Scipione Maffei, Lodovico Antonio Muratori, Gasparo Gozzi, Carlo Goldoni, Giuseppe Parini, Vittorio Alfieri.</w:t>
      </w:r>
      <w:r w:rsidR="00AA62E6">
        <w:rPr>
          <w:rFonts w:ascii="Bookman Old Style" w:hAnsi="Bookman Old Style"/>
          <w:sz w:val="24"/>
          <w:szCs w:val="24"/>
        </w:rPr>
        <w:t xml:space="preserve"> Di ciascun autore lo studente dovrà presentare almeno due opere.</w:t>
      </w:r>
    </w:p>
    <w:p w:rsidR="00084275" w:rsidRPr="00A21DF5" w:rsidRDefault="00A21DF5" w:rsidP="00510BB5">
      <w:pPr>
        <w:pStyle w:val="Paragrafoelenco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A21DF5">
        <w:rPr>
          <w:rFonts w:ascii="Bookman Old Style" w:hAnsi="Bookman Old Style"/>
          <w:sz w:val="24"/>
          <w:szCs w:val="24"/>
        </w:rPr>
        <w:t xml:space="preserve"> </w:t>
      </w:r>
      <w:r w:rsidR="00B943AD">
        <w:rPr>
          <w:rFonts w:ascii="Bookman Old Style" w:hAnsi="Bookman Old Style"/>
          <w:sz w:val="24"/>
          <w:szCs w:val="24"/>
        </w:rPr>
        <w:t>La seconda parte si concentrerà sull’accademia dell’Arcadia. Per la preparazione questa</w:t>
      </w:r>
      <w:bookmarkStart w:id="0" w:name="_GoBack"/>
      <w:bookmarkEnd w:id="0"/>
      <w:r w:rsidR="00510BB5">
        <w:rPr>
          <w:rFonts w:ascii="Bookman Old Style" w:hAnsi="Bookman Old Style"/>
          <w:sz w:val="24"/>
          <w:szCs w:val="24"/>
        </w:rPr>
        <w:t xml:space="preserve"> parte lo studente utilizzerà il volume di Corrado Viola, Canoni d'Arcadia</w:t>
      </w:r>
      <w:r w:rsidR="00510BB5" w:rsidRPr="00510BB5">
        <w:rPr>
          <w:rFonts w:ascii="Bookman Old Style" w:hAnsi="Bookman Old Style"/>
          <w:sz w:val="24"/>
          <w:szCs w:val="24"/>
        </w:rPr>
        <w:t xml:space="preserve">: Muratori Maffei </w:t>
      </w:r>
      <w:proofErr w:type="spellStart"/>
      <w:r w:rsidR="00510BB5" w:rsidRPr="00510BB5">
        <w:rPr>
          <w:rFonts w:ascii="Bookman Old Style" w:hAnsi="Bookman Old Style"/>
          <w:sz w:val="24"/>
          <w:szCs w:val="24"/>
        </w:rPr>
        <w:t>Lemene</w:t>
      </w:r>
      <w:proofErr w:type="spellEnd"/>
      <w:r w:rsidR="00510BB5" w:rsidRPr="00510BB5">
        <w:rPr>
          <w:rFonts w:ascii="Bookman Old Style" w:hAnsi="Bookman Old Style"/>
          <w:sz w:val="24"/>
          <w:szCs w:val="24"/>
        </w:rPr>
        <w:t xml:space="preserve"> Ceva Quadrio,</w:t>
      </w:r>
      <w:r w:rsidR="00510BB5">
        <w:rPr>
          <w:rFonts w:ascii="Bookman Old Style" w:hAnsi="Bookman Old Style"/>
          <w:sz w:val="24"/>
          <w:szCs w:val="24"/>
        </w:rPr>
        <w:t xml:space="preserve"> </w:t>
      </w:r>
      <w:r w:rsidR="00510BB5" w:rsidRPr="00510BB5">
        <w:rPr>
          <w:rFonts w:ascii="Bookman Old Style" w:hAnsi="Bookman Old Style"/>
          <w:sz w:val="24"/>
          <w:szCs w:val="24"/>
        </w:rPr>
        <w:t>Pisa, ETS 2009</w:t>
      </w:r>
      <w:r w:rsidR="00510BB5">
        <w:rPr>
          <w:rFonts w:ascii="Bookman Old Style" w:hAnsi="Bookman Old Style"/>
          <w:sz w:val="24"/>
          <w:szCs w:val="24"/>
        </w:rPr>
        <w:t>.</w:t>
      </w:r>
    </w:p>
    <w:p w:rsidR="00ED3300" w:rsidRPr="00B943AD" w:rsidRDefault="00ED3300"/>
    <w:sectPr w:rsidR="00ED3300" w:rsidRPr="00B94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A81"/>
    <w:multiLevelType w:val="hybridMultilevel"/>
    <w:tmpl w:val="78F4BC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B5F11"/>
    <w:multiLevelType w:val="hybridMultilevel"/>
    <w:tmpl w:val="F4DEAA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F1BF5"/>
    <w:multiLevelType w:val="hybridMultilevel"/>
    <w:tmpl w:val="471C51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5"/>
    <w:rsid w:val="00005A47"/>
    <w:rsid w:val="0003064E"/>
    <w:rsid w:val="000771FA"/>
    <w:rsid w:val="00084275"/>
    <w:rsid w:val="000E3A6F"/>
    <w:rsid w:val="001350D0"/>
    <w:rsid w:val="00176DEA"/>
    <w:rsid w:val="0020435A"/>
    <w:rsid w:val="00266003"/>
    <w:rsid w:val="002B2820"/>
    <w:rsid w:val="0031545C"/>
    <w:rsid w:val="00335C85"/>
    <w:rsid w:val="003A65A5"/>
    <w:rsid w:val="00415AE4"/>
    <w:rsid w:val="0044044E"/>
    <w:rsid w:val="00447990"/>
    <w:rsid w:val="00497E91"/>
    <w:rsid w:val="004E69B6"/>
    <w:rsid w:val="00505351"/>
    <w:rsid w:val="00510BB5"/>
    <w:rsid w:val="00561756"/>
    <w:rsid w:val="005B1BFF"/>
    <w:rsid w:val="00646F88"/>
    <w:rsid w:val="00692C54"/>
    <w:rsid w:val="0070450F"/>
    <w:rsid w:val="007A0434"/>
    <w:rsid w:val="007B1FF9"/>
    <w:rsid w:val="007D38B2"/>
    <w:rsid w:val="008212C0"/>
    <w:rsid w:val="008871BA"/>
    <w:rsid w:val="00896E95"/>
    <w:rsid w:val="009321FC"/>
    <w:rsid w:val="0095226D"/>
    <w:rsid w:val="00995FDE"/>
    <w:rsid w:val="00A21DF5"/>
    <w:rsid w:val="00A3656D"/>
    <w:rsid w:val="00A7178B"/>
    <w:rsid w:val="00AA62E6"/>
    <w:rsid w:val="00B517D0"/>
    <w:rsid w:val="00B943AD"/>
    <w:rsid w:val="00BF2008"/>
    <w:rsid w:val="00CD31D1"/>
    <w:rsid w:val="00D07F09"/>
    <w:rsid w:val="00D1438F"/>
    <w:rsid w:val="00D94BFA"/>
    <w:rsid w:val="00E15BFD"/>
    <w:rsid w:val="00E1704B"/>
    <w:rsid w:val="00E21231"/>
    <w:rsid w:val="00E45CD4"/>
    <w:rsid w:val="00EA7C96"/>
    <w:rsid w:val="00ED3300"/>
    <w:rsid w:val="00ED7847"/>
    <w:rsid w:val="00EE70BC"/>
    <w:rsid w:val="00F3773E"/>
    <w:rsid w:val="00F6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275"/>
  </w:style>
  <w:style w:type="paragraph" w:styleId="Titolo3">
    <w:name w:val="heading 3"/>
    <w:basedOn w:val="Normale"/>
    <w:link w:val="Titolo3Carattere"/>
    <w:qFormat/>
    <w:rsid w:val="00084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4275"/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084275"/>
    <w:pPr>
      <w:ind w:left="720"/>
      <w:contextualSpacing/>
    </w:pPr>
  </w:style>
  <w:style w:type="paragraph" w:customStyle="1" w:styleId="testo">
    <w:name w:val="testo"/>
    <w:basedOn w:val="Normale"/>
    <w:rsid w:val="0008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99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717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275"/>
  </w:style>
  <w:style w:type="paragraph" w:styleId="Titolo3">
    <w:name w:val="heading 3"/>
    <w:basedOn w:val="Normale"/>
    <w:link w:val="Titolo3Carattere"/>
    <w:qFormat/>
    <w:rsid w:val="00084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4275"/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084275"/>
    <w:pPr>
      <w:ind w:left="720"/>
      <w:contextualSpacing/>
    </w:pPr>
  </w:style>
  <w:style w:type="paragraph" w:customStyle="1" w:styleId="testo">
    <w:name w:val="testo"/>
    <w:basedOn w:val="Normale"/>
    <w:rsid w:val="0008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99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71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24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7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1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3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2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1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cviola</dc:creator>
  <cp:lastModifiedBy>fforner</cp:lastModifiedBy>
  <cp:revision>5</cp:revision>
  <cp:lastPrinted>2012-06-27T12:37:00Z</cp:lastPrinted>
  <dcterms:created xsi:type="dcterms:W3CDTF">2014-11-12T08:13:00Z</dcterms:created>
  <dcterms:modified xsi:type="dcterms:W3CDTF">2014-11-13T16:10:00Z</dcterms:modified>
</cp:coreProperties>
</file>