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A386E" w14:textId="77777777" w:rsidR="007D7C4D" w:rsidRPr="0098013A" w:rsidRDefault="00606488">
      <w:pPr>
        <w:widowControl w:val="0"/>
        <w:spacing w:after="0" w:line="240" w:lineRule="auto"/>
        <w:contextualSpacing/>
        <w:mirrorIndents/>
        <w:jc w:val="center"/>
        <w:rPr>
          <w:rFonts w:ascii="Arial" w:eastAsia="Times New Roman" w:hAnsi="Arial" w:cs="Arial"/>
          <w:b/>
          <w:bCs/>
          <w:iCs/>
          <w:caps/>
          <w:color w:val="FF0000"/>
          <w:sz w:val="28"/>
          <w:szCs w:val="28"/>
          <w:lang w:eastAsia="it-IT"/>
        </w:rPr>
      </w:pPr>
      <w:r w:rsidRPr="0098013A">
        <w:rPr>
          <w:rFonts w:ascii="Arial" w:eastAsia="Times New Roman" w:hAnsi="Arial" w:cs="Arial"/>
          <w:b/>
          <w:bCs/>
          <w:iCs/>
          <w:caps/>
          <w:color w:val="FF0000"/>
          <w:sz w:val="28"/>
          <w:szCs w:val="28"/>
          <w:lang w:eastAsia="it-IT"/>
        </w:rPr>
        <w:t>LABORATORIO WIKIPEDIA PER LA DIVULGAZIONE INTERNAZIONALE DEL PATRIMONIO CULTURALE</w:t>
      </w:r>
    </w:p>
    <w:p w14:paraId="7A53CCAB" w14:textId="1C16F298" w:rsidR="007D7C4D" w:rsidRPr="0098013A" w:rsidRDefault="0098013A">
      <w:pPr>
        <w:widowControl w:val="0"/>
        <w:spacing w:after="0" w:line="240" w:lineRule="auto"/>
        <w:contextualSpacing/>
        <w:mirrorIndents/>
        <w:jc w:val="center"/>
      </w:pPr>
      <w:r w:rsidRPr="0098013A">
        <w:rPr>
          <w:rFonts w:ascii="Arial" w:eastAsia="Times New Roman" w:hAnsi="Arial" w:cs="Arial"/>
          <w:b/>
          <w:bCs/>
          <w:iCs/>
          <w:color w:val="0000FF"/>
          <w:sz w:val="24"/>
          <w:szCs w:val="24"/>
          <w:lang w:eastAsia="it-IT"/>
        </w:rPr>
        <w:t>(novembre-dicembre 2021)</w:t>
      </w:r>
    </w:p>
    <w:p w14:paraId="0831B13F" w14:textId="215BCA71" w:rsidR="0098013A" w:rsidRDefault="003F3B00" w:rsidP="003F3B00">
      <w:pPr>
        <w:pStyle w:val="NormaleWeb"/>
        <w:spacing w:before="120" w:beforeAutospacing="0" w:after="0" w:afterAutospacing="0"/>
        <w:jc w:val="center"/>
        <w:rPr>
          <w:rFonts w:ascii="Arial" w:hAnsi="Arial" w:cs="Arial"/>
          <w:color w:val="0000FF"/>
          <w:sz w:val="22"/>
          <w:szCs w:val="22"/>
        </w:rPr>
      </w:pPr>
      <w:r>
        <w:rPr>
          <w:rFonts w:ascii="Arial" w:hAnsi="Arial" w:cs="Arial"/>
          <w:color w:val="0000FF"/>
          <w:sz w:val="22"/>
          <w:szCs w:val="22"/>
        </w:rPr>
        <w:t>Rivolto agli studenti del 1°</w:t>
      </w:r>
      <w:bookmarkStart w:id="0" w:name="_GoBack"/>
      <w:bookmarkEnd w:id="0"/>
      <w:r w:rsidR="0098013A">
        <w:rPr>
          <w:rFonts w:ascii="Arial" w:hAnsi="Arial" w:cs="Arial"/>
          <w:color w:val="0000FF"/>
          <w:sz w:val="22"/>
          <w:szCs w:val="22"/>
        </w:rPr>
        <w:t xml:space="preserve">-2° anno del corso di laurea in </w:t>
      </w:r>
      <w:r w:rsidR="0098013A">
        <w:rPr>
          <w:rFonts w:ascii="Arial" w:hAnsi="Arial" w:cs="Arial"/>
          <w:color w:val="0000FF"/>
          <w:sz w:val="22"/>
          <w:szCs w:val="22"/>
          <w:bdr w:val="none" w:sz="0" w:space="0" w:color="auto" w:frame="1"/>
        </w:rPr>
        <w:t>corso di laurea in Lingue e letterature pe</w:t>
      </w:r>
      <w:r>
        <w:rPr>
          <w:rFonts w:ascii="Arial" w:hAnsi="Arial" w:cs="Arial"/>
          <w:color w:val="0000FF"/>
          <w:sz w:val="22"/>
          <w:szCs w:val="22"/>
          <w:bdr w:val="none" w:sz="0" w:space="0" w:color="auto" w:frame="1"/>
        </w:rPr>
        <w:t>r l’editoria e i media digitali</w:t>
      </w:r>
    </w:p>
    <w:p w14:paraId="7BDFADDC" w14:textId="77777777" w:rsidR="007D7C4D" w:rsidRPr="00065837" w:rsidRDefault="007D7C4D" w:rsidP="0098013A">
      <w:pPr>
        <w:spacing w:after="0" w:line="240" w:lineRule="auto"/>
        <w:contextualSpacing/>
        <w:mirrorIndents/>
        <w:jc w:val="center"/>
        <w:rPr>
          <w:rFonts w:ascii="Arial" w:hAnsi="Arial" w:cs="Arial"/>
          <w:b/>
          <w:sz w:val="24"/>
          <w:szCs w:val="24"/>
        </w:rPr>
      </w:pPr>
    </w:p>
    <w:p w14:paraId="5B19E941" w14:textId="77777777" w:rsidR="007D7C4D" w:rsidRPr="00065837" w:rsidRDefault="007D7C4D">
      <w:pPr>
        <w:spacing w:after="0" w:line="240" w:lineRule="auto"/>
        <w:contextualSpacing/>
        <w:mirrorIndents/>
        <w:jc w:val="both"/>
        <w:rPr>
          <w:rFonts w:ascii="Arial" w:eastAsia="Times New Roman" w:hAnsi="Arial" w:cs="Arial"/>
          <w:sz w:val="24"/>
          <w:szCs w:val="24"/>
        </w:rPr>
      </w:pPr>
    </w:p>
    <w:p w14:paraId="0C164A2B" w14:textId="77777777" w:rsidR="007D7C4D" w:rsidRPr="00065837" w:rsidRDefault="00606488">
      <w:pPr>
        <w:spacing w:after="0" w:line="240" w:lineRule="auto"/>
        <w:contextualSpacing/>
        <w:mirrorIndents/>
        <w:jc w:val="both"/>
        <w:rPr>
          <w:rFonts w:ascii="Arial" w:hAnsi="Arial" w:cs="Arial"/>
          <w:sz w:val="24"/>
          <w:szCs w:val="24"/>
        </w:rPr>
      </w:pPr>
      <w:r w:rsidRPr="00065837">
        <w:rPr>
          <w:rFonts w:ascii="Arial" w:eastAsia="Times New Roman" w:hAnsi="Arial" w:cs="Arial"/>
          <w:b/>
          <w:bCs/>
          <w:sz w:val="24"/>
          <w:szCs w:val="24"/>
        </w:rPr>
        <w:t xml:space="preserve">OBIETTIVI FORMATIVI: </w:t>
      </w:r>
      <w:r w:rsidRPr="00065837">
        <w:rPr>
          <w:rFonts w:ascii="Arial" w:eastAsia="Times New Roman" w:hAnsi="Arial" w:cs="Arial"/>
          <w:sz w:val="24"/>
          <w:szCs w:val="24"/>
        </w:rPr>
        <w:t xml:space="preserve">Il laboratorio intende fornire la conoscenza delle tecnologie e metodologie </w:t>
      </w:r>
      <w:proofErr w:type="spellStart"/>
      <w:r w:rsidRPr="00065837">
        <w:rPr>
          <w:rFonts w:ascii="Arial" w:eastAsia="Times New Roman" w:hAnsi="Arial" w:cs="Arial"/>
          <w:i/>
          <w:iCs/>
          <w:sz w:val="24"/>
          <w:szCs w:val="24"/>
        </w:rPr>
        <w:t>wiki</w:t>
      </w:r>
      <w:proofErr w:type="spellEnd"/>
      <w:r w:rsidRPr="00065837">
        <w:rPr>
          <w:rFonts w:ascii="Arial" w:eastAsia="Times New Roman" w:hAnsi="Arial" w:cs="Arial"/>
          <w:sz w:val="24"/>
          <w:szCs w:val="24"/>
        </w:rPr>
        <w:t xml:space="preserve"> per la pubblicazione di contenuti on line e per la traduzione di testi verso l’italiano.</w:t>
      </w:r>
      <w:r w:rsidRPr="00065837">
        <w:rPr>
          <w:rFonts w:ascii="Arial" w:eastAsia="Times New Roman" w:hAnsi="Arial" w:cs="Arial"/>
          <w:sz w:val="24"/>
          <w:szCs w:val="24"/>
          <w:lang w:eastAsia="it-IT"/>
        </w:rPr>
        <w:t xml:space="preserve"> Al termine del laboratorio, gli studenti avranno acquisito le competenze metodologiche e tecniche necessarie alla realizzazione e traduzione di voci </w:t>
      </w:r>
      <w:r w:rsidRPr="00065837">
        <w:rPr>
          <w:rFonts w:ascii="Arial" w:eastAsia="Times New Roman" w:hAnsi="Arial" w:cs="Arial"/>
          <w:i/>
          <w:iCs/>
          <w:sz w:val="24"/>
          <w:szCs w:val="24"/>
          <w:lang w:eastAsia="it-IT"/>
        </w:rPr>
        <w:t>Wikipedia</w:t>
      </w:r>
      <w:r w:rsidRPr="00065837">
        <w:rPr>
          <w:rFonts w:ascii="Arial" w:eastAsia="Times New Roman" w:hAnsi="Arial" w:cs="Arial"/>
          <w:sz w:val="24"/>
          <w:szCs w:val="24"/>
          <w:lang w:eastAsia="it-IT"/>
        </w:rPr>
        <w:t xml:space="preserve"> sapendosi orientare nelle procedure di ricerca, analisi e rielaborazione critica di voci dedicate nello specifico al patrimonio culturale e integrando i contenuti, dove necessario, con documenti bibliografici di aggiornamento/integrazione. Non sono necessarie conoscenze particolari a livello informatico. È richiesta la capacità di tradurre in autonomia testi semplici in lingua italiana da una delle lingue del proprio corso di studi ed essere in grado di fare, se necessario, brevi ricerche bibliografiche integrative delle voci da tradurre</w:t>
      </w:r>
      <w:r w:rsidRPr="00065837">
        <w:rPr>
          <w:rFonts w:ascii="Arial" w:hAnsi="Arial" w:cs="Arial"/>
          <w:sz w:val="24"/>
          <w:szCs w:val="24"/>
        </w:rPr>
        <w:t xml:space="preserve">. </w:t>
      </w:r>
      <w:r w:rsidRPr="00065837">
        <w:rPr>
          <w:rFonts w:ascii="Arial" w:hAnsi="Arial" w:cs="Arial"/>
          <w:color w:val="000000" w:themeColor="text1"/>
          <w:sz w:val="24"/>
          <w:szCs w:val="24"/>
        </w:rPr>
        <w:t>Conoscenze e abilità acquisite al termine del laboratorio:</w:t>
      </w:r>
    </w:p>
    <w:p w14:paraId="4E280825" w14:textId="77777777" w:rsidR="007D7C4D" w:rsidRPr="00065837" w:rsidRDefault="00606488">
      <w:pPr>
        <w:spacing w:after="0" w:line="240" w:lineRule="auto"/>
        <w:contextualSpacing/>
        <w:mirrorIndents/>
        <w:jc w:val="both"/>
        <w:outlineLvl w:val="3"/>
        <w:rPr>
          <w:rFonts w:ascii="Arial" w:eastAsia="MS Gothic" w:hAnsi="Arial" w:cs="Arial"/>
          <w:iCs/>
          <w:color w:val="000000" w:themeColor="text1"/>
          <w:sz w:val="24"/>
          <w:szCs w:val="24"/>
          <w:lang w:eastAsia="it-IT"/>
        </w:rPr>
      </w:pPr>
      <w:r w:rsidRPr="00065837">
        <w:rPr>
          <w:rFonts w:ascii="Arial" w:hAnsi="Arial" w:cs="Arial"/>
          <w:color w:val="000000" w:themeColor="text1"/>
          <w:sz w:val="24"/>
          <w:szCs w:val="24"/>
        </w:rPr>
        <w:t xml:space="preserve">- </w:t>
      </w:r>
      <w:r w:rsidRPr="00065837">
        <w:rPr>
          <w:rFonts w:ascii="Arial" w:eastAsia="MS Gothic" w:hAnsi="Arial" w:cs="Arial"/>
          <w:iCs/>
          <w:color w:val="000000" w:themeColor="text1"/>
          <w:sz w:val="24"/>
          <w:szCs w:val="24"/>
          <w:lang w:eastAsia="it-IT"/>
        </w:rPr>
        <w:t xml:space="preserve">utilizzare un approccio metodologico interdisciplinare e critico nella lettura, comprensione e interpretazione di voci </w:t>
      </w:r>
      <w:r w:rsidRPr="00065837">
        <w:rPr>
          <w:rFonts w:ascii="Arial" w:eastAsia="MS Gothic" w:hAnsi="Arial" w:cs="Arial"/>
          <w:i/>
          <w:iCs/>
          <w:color w:val="000000" w:themeColor="text1"/>
          <w:sz w:val="24"/>
          <w:szCs w:val="24"/>
          <w:lang w:eastAsia="it-IT"/>
        </w:rPr>
        <w:t>Wikipedia</w:t>
      </w:r>
      <w:r w:rsidRPr="00065837">
        <w:rPr>
          <w:rFonts w:ascii="Arial" w:eastAsia="MS Gothic" w:hAnsi="Arial" w:cs="Arial"/>
          <w:iCs/>
          <w:color w:val="000000" w:themeColor="text1"/>
          <w:sz w:val="24"/>
          <w:szCs w:val="24"/>
          <w:lang w:eastAsia="it-IT"/>
        </w:rPr>
        <w:t xml:space="preserve"> edite nelle lingue del proprio percorso di studi; </w:t>
      </w:r>
    </w:p>
    <w:p w14:paraId="51EF2B18" w14:textId="77777777" w:rsidR="00636D0A" w:rsidRPr="00065837" w:rsidRDefault="00606488">
      <w:pPr>
        <w:spacing w:after="0" w:line="240" w:lineRule="auto"/>
        <w:contextualSpacing/>
        <w:mirrorIndents/>
        <w:jc w:val="both"/>
        <w:outlineLvl w:val="3"/>
        <w:rPr>
          <w:rFonts w:ascii="Arial" w:eastAsia="MS Gothic" w:hAnsi="Arial" w:cs="Arial"/>
          <w:iCs/>
          <w:color w:val="000000" w:themeColor="text1"/>
          <w:sz w:val="24"/>
          <w:szCs w:val="24"/>
          <w:lang w:eastAsia="it-IT"/>
        </w:rPr>
      </w:pPr>
      <w:r w:rsidRPr="00065837">
        <w:rPr>
          <w:rFonts w:ascii="Arial" w:eastAsia="MS Gothic" w:hAnsi="Arial" w:cs="Arial"/>
          <w:iCs/>
          <w:color w:val="000000" w:themeColor="text1"/>
          <w:sz w:val="24"/>
          <w:szCs w:val="24"/>
          <w:lang w:eastAsia="it-IT"/>
        </w:rPr>
        <w:t xml:space="preserve">- apprendere le tecniche di traduzione di voci Wikipedia da altre lingue all’italiano; </w:t>
      </w:r>
    </w:p>
    <w:p w14:paraId="70CD59F1" w14:textId="057BDB29" w:rsidR="007D7C4D" w:rsidRPr="00065837" w:rsidRDefault="00636D0A">
      <w:pPr>
        <w:spacing w:after="0" w:line="240" w:lineRule="auto"/>
        <w:contextualSpacing/>
        <w:mirrorIndents/>
        <w:jc w:val="both"/>
        <w:outlineLvl w:val="3"/>
        <w:rPr>
          <w:rFonts w:ascii="Arial" w:eastAsia="MS Gothic" w:hAnsi="Arial" w:cs="Arial"/>
          <w:iCs/>
          <w:color w:val="000000" w:themeColor="text1"/>
          <w:sz w:val="24"/>
          <w:szCs w:val="24"/>
          <w:lang w:eastAsia="it-IT"/>
        </w:rPr>
      </w:pPr>
      <w:r w:rsidRPr="00065837">
        <w:rPr>
          <w:rFonts w:ascii="Arial" w:eastAsia="MS Gothic" w:hAnsi="Arial" w:cs="Arial"/>
          <w:iCs/>
          <w:color w:val="000000" w:themeColor="text1"/>
          <w:sz w:val="24"/>
          <w:szCs w:val="24"/>
          <w:lang w:eastAsia="it-IT"/>
        </w:rPr>
        <w:t>- c</w:t>
      </w:r>
      <w:r w:rsidR="00606488" w:rsidRPr="00065837">
        <w:rPr>
          <w:rFonts w:ascii="Arial" w:eastAsia="MS Gothic" w:hAnsi="Arial" w:cs="Arial"/>
          <w:iCs/>
          <w:color w:val="000000" w:themeColor="text1"/>
          <w:sz w:val="24"/>
          <w:szCs w:val="24"/>
          <w:lang w:eastAsia="it-IT"/>
        </w:rPr>
        <w:t xml:space="preserve">onoscere le tecnologie </w:t>
      </w:r>
      <w:proofErr w:type="spellStart"/>
      <w:r w:rsidR="00606488" w:rsidRPr="00065837">
        <w:rPr>
          <w:rFonts w:ascii="Arial" w:eastAsia="MS Gothic" w:hAnsi="Arial" w:cs="Arial"/>
          <w:i/>
          <w:iCs/>
          <w:color w:val="000000" w:themeColor="text1"/>
          <w:sz w:val="24"/>
          <w:szCs w:val="24"/>
          <w:lang w:eastAsia="it-IT"/>
        </w:rPr>
        <w:t>wiki</w:t>
      </w:r>
      <w:proofErr w:type="spellEnd"/>
      <w:r w:rsidR="00606488" w:rsidRPr="00065837">
        <w:rPr>
          <w:rFonts w:ascii="Arial" w:eastAsia="MS Gothic" w:hAnsi="Arial" w:cs="Arial"/>
          <w:iCs/>
          <w:color w:val="000000" w:themeColor="text1"/>
          <w:sz w:val="24"/>
          <w:szCs w:val="24"/>
          <w:lang w:eastAsia="it-IT"/>
        </w:rPr>
        <w:t xml:space="preserve"> e saper realizzare contenuti divulgativi.</w:t>
      </w:r>
      <w:bookmarkStart w:id="1" w:name="__DdeLink__2878_2090203293"/>
      <w:bookmarkEnd w:id="1"/>
    </w:p>
    <w:p w14:paraId="11005EFA" w14:textId="77777777" w:rsidR="007D7C4D" w:rsidRPr="00065837" w:rsidRDefault="007D7C4D">
      <w:pPr>
        <w:pStyle w:val="Paragrafoelenco"/>
        <w:numPr>
          <w:ilvl w:val="0"/>
          <w:numId w:val="4"/>
        </w:numPr>
        <w:spacing w:after="0" w:line="240" w:lineRule="auto"/>
        <w:mirrorIndents/>
        <w:jc w:val="both"/>
        <w:rPr>
          <w:rFonts w:ascii="Arial" w:hAnsi="Arial" w:cs="Arial"/>
          <w:sz w:val="24"/>
          <w:szCs w:val="24"/>
        </w:rPr>
      </w:pPr>
    </w:p>
    <w:p w14:paraId="56484A00" w14:textId="77777777" w:rsidR="007D7C4D" w:rsidRPr="00065837" w:rsidRDefault="00606488">
      <w:pPr>
        <w:pStyle w:val="Paragrafoelenco"/>
        <w:spacing w:after="0" w:line="240" w:lineRule="auto"/>
        <w:ind w:left="0"/>
        <w:mirrorIndents/>
        <w:jc w:val="both"/>
        <w:rPr>
          <w:rFonts w:ascii="Arial" w:hAnsi="Arial" w:cs="Arial"/>
          <w:color w:val="000000" w:themeColor="text1"/>
          <w:sz w:val="24"/>
          <w:szCs w:val="24"/>
        </w:rPr>
      </w:pPr>
      <w:r w:rsidRPr="00065837">
        <w:rPr>
          <w:rFonts w:ascii="Arial" w:eastAsia="Times New Roman" w:hAnsi="Arial" w:cs="Arial"/>
          <w:color w:val="000000" w:themeColor="text1"/>
          <w:sz w:val="24"/>
          <w:szCs w:val="24"/>
          <w:lang w:eastAsia="it-IT"/>
        </w:rPr>
        <w:t xml:space="preserve">La partecipazione all’attività sarà possibile </w:t>
      </w:r>
      <w:r w:rsidRPr="00065837">
        <w:rPr>
          <w:rFonts w:ascii="Arial" w:eastAsia="Times New Roman" w:hAnsi="Arial" w:cs="Arial"/>
          <w:color w:val="000000" w:themeColor="text1"/>
          <w:sz w:val="24"/>
          <w:szCs w:val="24"/>
          <w:u w:val="single"/>
          <w:lang w:eastAsia="it-IT"/>
        </w:rPr>
        <w:t>esclusivamente agli studenti presenti in graduatoria</w:t>
      </w:r>
      <w:r w:rsidRPr="00065837">
        <w:rPr>
          <w:rFonts w:ascii="Arial" w:eastAsia="Times New Roman" w:hAnsi="Arial" w:cs="Arial"/>
          <w:color w:val="000000" w:themeColor="text1"/>
          <w:sz w:val="24"/>
          <w:szCs w:val="24"/>
          <w:lang w:eastAsia="it-IT"/>
        </w:rPr>
        <w:t>.</w:t>
      </w:r>
    </w:p>
    <w:p w14:paraId="2E4BD025" w14:textId="77777777" w:rsidR="007D7C4D" w:rsidRPr="00065837" w:rsidRDefault="00606488">
      <w:pPr>
        <w:pStyle w:val="Paragrafoelenco"/>
        <w:numPr>
          <w:ilvl w:val="0"/>
          <w:numId w:val="4"/>
        </w:numPr>
        <w:spacing w:after="0" w:line="240" w:lineRule="auto"/>
        <w:mirrorIndents/>
        <w:jc w:val="both"/>
        <w:rPr>
          <w:rFonts w:ascii="Arial" w:hAnsi="Arial" w:cs="Arial"/>
          <w:color w:val="000000" w:themeColor="text1"/>
          <w:sz w:val="24"/>
          <w:szCs w:val="24"/>
        </w:rPr>
      </w:pPr>
      <w:r w:rsidRPr="00065837">
        <w:rPr>
          <w:rFonts w:ascii="Arial" w:hAnsi="Arial" w:cs="Arial"/>
          <w:color w:val="000000" w:themeColor="text1"/>
          <w:sz w:val="24"/>
          <w:szCs w:val="24"/>
        </w:rPr>
        <w:t xml:space="preserve">L’attività verrà registrata nella carriera dello studente a conclusione di tutto il percorso. </w:t>
      </w:r>
    </w:p>
    <w:p w14:paraId="2D7CF5BB" w14:textId="0B6078E7" w:rsidR="007D7C4D" w:rsidRPr="00065837" w:rsidRDefault="00606488">
      <w:pPr>
        <w:pStyle w:val="Paragrafoelenco"/>
        <w:numPr>
          <w:ilvl w:val="0"/>
          <w:numId w:val="4"/>
        </w:numPr>
        <w:spacing w:after="0" w:line="240" w:lineRule="auto"/>
        <w:mirrorIndents/>
        <w:jc w:val="both"/>
      </w:pPr>
      <w:r w:rsidRPr="00065837">
        <w:rPr>
          <w:rFonts w:ascii="Arial" w:hAnsi="Arial" w:cs="Arial"/>
          <w:color w:val="000000" w:themeColor="text1"/>
          <w:sz w:val="24"/>
          <w:szCs w:val="24"/>
        </w:rPr>
        <w:t>Per l’acquisizione dei CFU è necessario l'</w:t>
      </w:r>
      <w:r w:rsidR="00636D0A" w:rsidRPr="00065837">
        <w:rPr>
          <w:rFonts w:ascii="Arial" w:hAnsi="Arial" w:cs="Arial"/>
          <w:color w:val="000000" w:themeColor="text1"/>
          <w:sz w:val="24"/>
          <w:szCs w:val="24"/>
        </w:rPr>
        <w:t>7</w:t>
      </w:r>
      <w:r w:rsidRPr="00065837">
        <w:rPr>
          <w:rFonts w:ascii="Arial" w:hAnsi="Arial" w:cs="Arial"/>
          <w:color w:val="000000" w:themeColor="text1"/>
          <w:sz w:val="24"/>
          <w:szCs w:val="24"/>
        </w:rPr>
        <w:t>0% delle presenze.</w:t>
      </w:r>
    </w:p>
    <w:p w14:paraId="2DEBDC0E" w14:textId="77777777" w:rsidR="007D7C4D" w:rsidRPr="00065837" w:rsidRDefault="007D7C4D">
      <w:pPr>
        <w:pStyle w:val="Paragrafoelenco"/>
        <w:spacing w:after="0" w:line="240" w:lineRule="auto"/>
        <w:mirrorIndents/>
        <w:jc w:val="both"/>
        <w:rPr>
          <w:rFonts w:ascii="Arial" w:hAnsi="Arial" w:cs="Arial"/>
          <w:b/>
          <w:bCs/>
          <w:color w:val="00B000"/>
          <w:sz w:val="24"/>
          <w:szCs w:val="24"/>
        </w:rPr>
      </w:pPr>
    </w:p>
    <w:p w14:paraId="3ECD92B2" w14:textId="77777777" w:rsidR="007D7C4D" w:rsidRPr="00065837" w:rsidRDefault="00606488">
      <w:pPr>
        <w:pStyle w:val="Corpotesto"/>
        <w:spacing w:after="0" w:line="240" w:lineRule="auto"/>
        <w:contextualSpacing/>
        <w:mirrorIndents/>
        <w:jc w:val="both"/>
        <w:rPr>
          <w:rFonts w:ascii="Arial" w:hAnsi="Arial" w:cs="Arial"/>
          <w:sz w:val="24"/>
          <w:szCs w:val="24"/>
        </w:rPr>
      </w:pPr>
      <w:r w:rsidRPr="00065837">
        <w:rPr>
          <w:rFonts w:ascii="Arial" w:hAnsi="Arial" w:cs="Arial"/>
          <w:b/>
          <w:bCs/>
          <w:color w:val="000000" w:themeColor="text1"/>
          <w:sz w:val="24"/>
          <w:szCs w:val="24"/>
        </w:rPr>
        <w:t xml:space="preserve">TEMA DEL LABORATORIO: Tutte le strade portano a Verona </w:t>
      </w:r>
    </w:p>
    <w:p w14:paraId="6F817A2C" w14:textId="0C73FCE7" w:rsidR="007D7C4D" w:rsidRDefault="00606488" w:rsidP="00670564">
      <w:pPr>
        <w:pStyle w:val="Corpotesto"/>
        <w:spacing w:after="0" w:line="240" w:lineRule="auto"/>
        <w:jc w:val="both"/>
        <w:rPr>
          <w:rFonts w:ascii="Arial" w:hAnsi="Arial" w:cs="Arial"/>
          <w:sz w:val="24"/>
          <w:szCs w:val="24"/>
        </w:rPr>
      </w:pPr>
      <w:r w:rsidRPr="00065837">
        <w:rPr>
          <w:rFonts w:ascii="Arial" w:hAnsi="Arial" w:cs="Arial"/>
          <w:sz w:val="24"/>
          <w:szCs w:val="24"/>
        </w:rPr>
        <w:t xml:space="preserve">Mantenendo come punto di arrivo Verona, verranno individuati durante i laboratori una serie di percorsi antichi (principalmente romani e medievali) e verranno tradotte e ampliate le relative voci da diverse lingue straniere alla lingua italiana. </w:t>
      </w:r>
    </w:p>
    <w:p w14:paraId="58B9EA6E" w14:textId="77777777" w:rsidR="00670564" w:rsidRPr="00065837" w:rsidRDefault="00670564" w:rsidP="00670564">
      <w:pPr>
        <w:pStyle w:val="Corpotesto"/>
        <w:spacing w:after="0" w:line="240" w:lineRule="auto"/>
        <w:jc w:val="both"/>
        <w:rPr>
          <w:rFonts w:ascii="Arial" w:hAnsi="Arial" w:cs="Arial"/>
          <w:sz w:val="24"/>
          <w:szCs w:val="24"/>
        </w:rPr>
      </w:pPr>
    </w:p>
    <w:p w14:paraId="5538DD13" w14:textId="77777777" w:rsidR="007D7C4D" w:rsidRPr="00065837" w:rsidRDefault="00606488" w:rsidP="00BE3564">
      <w:pPr>
        <w:pStyle w:val="Paragrafoelenco"/>
        <w:spacing w:after="0" w:line="240" w:lineRule="auto"/>
        <w:ind w:left="0"/>
        <w:mirrorIndents/>
        <w:jc w:val="both"/>
        <w:rPr>
          <w:rFonts w:ascii="Arial" w:hAnsi="Arial" w:cs="Arial"/>
          <w:b/>
          <w:bCs/>
          <w:color w:val="000000" w:themeColor="text1"/>
          <w:sz w:val="24"/>
          <w:szCs w:val="24"/>
        </w:rPr>
      </w:pPr>
      <w:r w:rsidRPr="00065837">
        <w:rPr>
          <w:rFonts w:ascii="Arial" w:hAnsi="Arial" w:cs="Arial"/>
          <w:b/>
          <w:bCs/>
          <w:color w:val="000000" w:themeColor="text1"/>
          <w:sz w:val="24"/>
          <w:szCs w:val="24"/>
        </w:rPr>
        <w:t xml:space="preserve">PROGRAMMA: </w:t>
      </w:r>
      <w:r w:rsidRPr="00065837">
        <w:rPr>
          <w:rFonts w:ascii="Arial" w:hAnsi="Arial" w:cs="Arial"/>
          <w:sz w:val="24"/>
          <w:szCs w:val="24"/>
        </w:rPr>
        <w:t>Il laboratorio si divide in due moduli.</w:t>
      </w:r>
    </w:p>
    <w:p w14:paraId="0185FBBF" w14:textId="77777777" w:rsidR="007D7C4D" w:rsidRPr="00065837" w:rsidRDefault="00606488" w:rsidP="00065837">
      <w:pPr>
        <w:pStyle w:val="Corpotesto"/>
        <w:spacing w:before="120" w:after="120" w:line="240" w:lineRule="auto"/>
        <w:rPr>
          <w:rFonts w:ascii="Arial" w:hAnsi="Arial" w:cs="Arial"/>
          <w:i/>
          <w:iCs/>
          <w:sz w:val="24"/>
          <w:szCs w:val="24"/>
          <w:u w:val="single"/>
        </w:rPr>
      </w:pPr>
      <w:r w:rsidRPr="00065837">
        <w:rPr>
          <w:rFonts w:ascii="Arial" w:hAnsi="Arial" w:cs="Arial"/>
          <w:i/>
          <w:iCs/>
          <w:sz w:val="24"/>
          <w:szCs w:val="24"/>
          <w:u w:val="single"/>
        </w:rPr>
        <w:t>Modulo 1: lezioni teoriche e pratiche:</w:t>
      </w:r>
    </w:p>
    <w:p w14:paraId="0C1779B3" w14:textId="77777777" w:rsidR="007D7C4D" w:rsidRPr="00065837" w:rsidRDefault="00606488" w:rsidP="00BE3564">
      <w:pPr>
        <w:pStyle w:val="Corpotesto"/>
        <w:numPr>
          <w:ilvl w:val="0"/>
          <w:numId w:val="8"/>
        </w:numPr>
        <w:spacing w:after="0" w:line="240" w:lineRule="auto"/>
        <w:rPr>
          <w:rFonts w:ascii="Arial" w:hAnsi="Arial" w:cs="Arial"/>
          <w:sz w:val="24"/>
          <w:szCs w:val="24"/>
        </w:rPr>
      </w:pPr>
      <w:r w:rsidRPr="00065837">
        <w:rPr>
          <w:rFonts w:ascii="Arial" w:hAnsi="Arial" w:cs="Arial"/>
          <w:sz w:val="24"/>
          <w:szCs w:val="24"/>
        </w:rPr>
        <w:t>leggi che regolano la pubblicazione e divulgazione dei</w:t>
      </w:r>
      <w:r w:rsidRPr="00065837">
        <w:rPr>
          <w:rFonts w:ascii="Arial" w:hAnsi="Arial" w:cs="Arial"/>
          <w:sz w:val="24"/>
          <w:szCs w:val="24"/>
          <w:lang w:eastAsia="hi-IN" w:bidi="hi-IN"/>
        </w:rPr>
        <w:t xml:space="preserve"> b</w:t>
      </w:r>
      <w:r w:rsidRPr="00065837">
        <w:rPr>
          <w:rFonts w:ascii="Arial" w:hAnsi="Arial" w:cs="Arial"/>
          <w:sz w:val="24"/>
          <w:szCs w:val="24"/>
        </w:rPr>
        <w:t xml:space="preserve">eni culturali; </w:t>
      </w:r>
    </w:p>
    <w:p w14:paraId="7BA47B0D" w14:textId="77777777" w:rsidR="007D7C4D" w:rsidRPr="00065837" w:rsidRDefault="00606488" w:rsidP="00BE3564">
      <w:pPr>
        <w:pStyle w:val="Corpotesto"/>
        <w:numPr>
          <w:ilvl w:val="0"/>
          <w:numId w:val="8"/>
        </w:numPr>
        <w:spacing w:after="0" w:line="240" w:lineRule="auto"/>
        <w:rPr>
          <w:rFonts w:ascii="Arial" w:hAnsi="Arial" w:cs="Arial"/>
          <w:sz w:val="24"/>
          <w:szCs w:val="24"/>
        </w:rPr>
      </w:pPr>
      <w:r w:rsidRPr="00065837">
        <w:rPr>
          <w:rFonts w:ascii="Arial" w:hAnsi="Arial" w:cs="Arial"/>
          <w:sz w:val="24"/>
          <w:szCs w:val="24"/>
        </w:rPr>
        <w:t>copyright e licenze libere nella divulgazione sul web;</w:t>
      </w:r>
    </w:p>
    <w:p w14:paraId="7011A1CF" w14:textId="77777777" w:rsidR="007D7C4D" w:rsidRPr="00065837" w:rsidRDefault="00606488" w:rsidP="00BE3564">
      <w:pPr>
        <w:pStyle w:val="Corpotesto"/>
        <w:numPr>
          <w:ilvl w:val="0"/>
          <w:numId w:val="8"/>
        </w:numPr>
        <w:spacing w:after="0" w:line="240" w:lineRule="auto"/>
        <w:rPr>
          <w:rFonts w:ascii="Arial" w:hAnsi="Arial" w:cs="Arial"/>
          <w:sz w:val="24"/>
          <w:szCs w:val="24"/>
        </w:rPr>
      </w:pPr>
      <w:r w:rsidRPr="00065837">
        <w:rPr>
          <w:rFonts w:ascii="Arial" w:hAnsi="Arial" w:cs="Arial"/>
          <w:sz w:val="24"/>
          <w:szCs w:val="24"/>
        </w:rPr>
        <w:t xml:space="preserve">introduzione a </w:t>
      </w:r>
      <w:proofErr w:type="spellStart"/>
      <w:r w:rsidRPr="00065837">
        <w:rPr>
          <w:rFonts w:ascii="Arial" w:hAnsi="Arial" w:cs="Arial"/>
          <w:i/>
          <w:iCs/>
          <w:sz w:val="24"/>
          <w:szCs w:val="24"/>
        </w:rPr>
        <w:t>Wikimedia</w:t>
      </w:r>
      <w:proofErr w:type="spellEnd"/>
      <w:r w:rsidRPr="00065837">
        <w:rPr>
          <w:rFonts w:ascii="Arial" w:hAnsi="Arial" w:cs="Arial"/>
          <w:sz w:val="24"/>
          <w:szCs w:val="24"/>
        </w:rPr>
        <w:t xml:space="preserve">: </w:t>
      </w:r>
      <w:r w:rsidRPr="00065837">
        <w:rPr>
          <w:rFonts w:ascii="Arial" w:hAnsi="Arial" w:cs="Arial"/>
          <w:i/>
          <w:iCs/>
          <w:sz w:val="24"/>
          <w:szCs w:val="24"/>
        </w:rPr>
        <w:t>Wikipedia</w:t>
      </w:r>
      <w:r w:rsidRPr="00065837">
        <w:rPr>
          <w:rFonts w:ascii="Arial" w:hAnsi="Arial" w:cs="Arial"/>
          <w:sz w:val="24"/>
          <w:szCs w:val="24"/>
        </w:rPr>
        <w:t xml:space="preserve">, </w:t>
      </w:r>
      <w:proofErr w:type="spellStart"/>
      <w:r w:rsidRPr="00065837">
        <w:rPr>
          <w:rFonts w:ascii="Arial" w:hAnsi="Arial" w:cs="Arial"/>
          <w:i/>
          <w:iCs/>
          <w:sz w:val="24"/>
          <w:szCs w:val="24"/>
        </w:rPr>
        <w:t>Wikidata</w:t>
      </w:r>
      <w:proofErr w:type="spellEnd"/>
      <w:r w:rsidRPr="00065837">
        <w:rPr>
          <w:rFonts w:ascii="Arial" w:hAnsi="Arial" w:cs="Arial"/>
          <w:sz w:val="24"/>
          <w:szCs w:val="24"/>
        </w:rPr>
        <w:t xml:space="preserve">, </w:t>
      </w:r>
      <w:proofErr w:type="spellStart"/>
      <w:r w:rsidRPr="00065837">
        <w:rPr>
          <w:rFonts w:ascii="Arial" w:hAnsi="Arial" w:cs="Arial"/>
          <w:i/>
          <w:iCs/>
          <w:sz w:val="24"/>
          <w:szCs w:val="24"/>
        </w:rPr>
        <w:t>Commons</w:t>
      </w:r>
      <w:proofErr w:type="spellEnd"/>
      <w:r w:rsidRPr="00065837">
        <w:rPr>
          <w:rFonts w:ascii="Arial" w:hAnsi="Arial" w:cs="Arial"/>
          <w:sz w:val="24"/>
          <w:szCs w:val="24"/>
        </w:rPr>
        <w:t>;</w:t>
      </w:r>
    </w:p>
    <w:p w14:paraId="6F798300" w14:textId="77777777" w:rsidR="007D7C4D" w:rsidRPr="00065837" w:rsidRDefault="00606488" w:rsidP="00BE3564">
      <w:pPr>
        <w:pStyle w:val="Corpotesto"/>
        <w:numPr>
          <w:ilvl w:val="0"/>
          <w:numId w:val="8"/>
        </w:numPr>
        <w:spacing w:after="0" w:line="240" w:lineRule="auto"/>
      </w:pPr>
      <w:r w:rsidRPr="00065837">
        <w:rPr>
          <w:rFonts w:ascii="Arial" w:hAnsi="Arial" w:cs="Arial"/>
          <w:sz w:val="24"/>
          <w:szCs w:val="24"/>
        </w:rPr>
        <w:t xml:space="preserve">la tecnologia </w:t>
      </w:r>
      <w:proofErr w:type="spellStart"/>
      <w:r w:rsidRPr="00065837">
        <w:rPr>
          <w:rFonts w:ascii="Arial" w:hAnsi="Arial" w:cs="Arial"/>
          <w:i/>
          <w:iCs/>
          <w:sz w:val="24"/>
          <w:szCs w:val="24"/>
        </w:rPr>
        <w:t>wiki</w:t>
      </w:r>
      <w:proofErr w:type="spellEnd"/>
      <w:r w:rsidRPr="00065837">
        <w:rPr>
          <w:rFonts w:ascii="Arial" w:hAnsi="Arial" w:cs="Arial"/>
          <w:sz w:val="24"/>
          <w:szCs w:val="24"/>
        </w:rPr>
        <w:t>: come realizzare e tradurre una pagina Wikipedia;</w:t>
      </w:r>
    </w:p>
    <w:p w14:paraId="23A37A22" w14:textId="210E91C4" w:rsidR="007D7C4D" w:rsidRPr="00BE3564" w:rsidRDefault="00606488" w:rsidP="00BE3564">
      <w:pPr>
        <w:pStyle w:val="Corpotesto"/>
        <w:numPr>
          <w:ilvl w:val="0"/>
          <w:numId w:val="8"/>
        </w:numPr>
        <w:spacing w:after="0" w:line="240" w:lineRule="auto"/>
      </w:pPr>
      <w:r w:rsidRPr="00065837">
        <w:rPr>
          <w:rFonts w:ascii="Arial" w:hAnsi="Arial" w:cs="Arial"/>
          <w:sz w:val="24"/>
          <w:szCs w:val="24"/>
        </w:rPr>
        <w:t xml:space="preserve">Tutte le strade portano a Verona: introduzione allo studio della viabilità antica e alla rete viaria di età romana. </w:t>
      </w:r>
    </w:p>
    <w:p w14:paraId="46FAD230" w14:textId="77777777" w:rsidR="00BE3564" w:rsidRPr="00065837" w:rsidRDefault="00BE3564" w:rsidP="00BE3564">
      <w:pPr>
        <w:pStyle w:val="Corpotesto"/>
        <w:spacing w:after="0" w:line="240" w:lineRule="auto"/>
        <w:ind w:left="720"/>
      </w:pPr>
    </w:p>
    <w:p w14:paraId="519129D1" w14:textId="77777777" w:rsidR="007D7C4D" w:rsidRPr="00065837" w:rsidRDefault="00606488">
      <w:pPr>
        <w:pStyle w:val="Corpotesto"/>
        <w:spacing w:line="240" w:lineRule="auto"/>
        <w:rPr>
          <w:rFonts w:ascii="Arial" w:hAnsi="Arial" w:cs="Arial"/>
          <w:i/>
          <w:iCs/>
          <w:sz w:val="24"/>
          <w:szCs w:val="24"/>
          <w:u w:val="single"/>
        </w:rPr>
      </w:pPr>
      <w:r w:rsidRPr="00065837">
        <w:rPr>
          <w:rFonts w:ascii="Arial" w:hAnsi="Arial" w:cs="Arial"/>
          <w:i/>
          <w:iCs/>
          <w:sz w:val="24"/>
          <w:szCs w:val="24"/>
          <w:u w:val="single"/>
        </w:rPr>
        <w:t>Modulo 2: attività laboratoriali:</w:t>
      </w:r>
    </w:p>
    <w:p w14:paraId="48FE0AFF" w14:textId="77777777" w:rsidR="007D7C4D" w:rsidRPr="00065837" w:rsidRDefault="00606488">
      <w:pPr>
        <w:pStyle w:val="Corpotesto"/>
        <w:spacing w:line="240" w:lineRule="auto"/>
        <w:rPr>
          <w:rFonts w:ascii="Arial" w:hAnsi="Arial" w:cs="Arial"/>
          <w:sz w:val="24"/>
          <w:szCs w:val="24"/>
        </w:rPr>
      </w:pPr>
      <w:r w:rsidRPr="00065837">
        <w:rPr>
          <w:rFonts w:ascii="Arial" w:hAnsi="Arial" w:cs="Arial"/>
          <w:sz w:val="24"/>
          <w:szCs w:val="24"/>
        </w:rPr>
        <w:t xml:space="preserve">Realizzazione di voci </w:t>
      </w:r>
      <w:r w:rsidRPr="00065837">
        <w:rPr>
          <w:rFonts w:ascii="Arial" w:hAnsi="Arial" w:cs="Arial"/>
          <w:i/>
          <w:iCs/>
          <w:sz w:val="24"/>
          <w:szCs w:val="24"/>
        </w:rPr>
        <w:t>Wikipedia</w:t>
      </w:r>
      <w:r w:rsidRPr="00065837">
        <w:rPr>
          <w:rFonts w:ascii="Arial" w:hAnsi="Arial" w:cs="Arial"/>
          <w:sz w:val="24"/>
          <w:szCs w:val="24"/>
        </w:rPr>
        <w:t>:</w:t>
      </w:r>
    </w:p>
    <w:p w14:paraId="54F8AAD5" w14:textId="77777777" w:rsidR="007D7C4D" w:rsidRPr="00065837" w:rsidRDefault="00606488" w:rsidP="00BE3564">
      <w:pPr>
        <w:pStyle w:val="Corpotesto"/>
        <w:numPr>
          <w:ilvl w:val="0"/>
          <w:numId w:val="10"/>
        </w:numPr>
        <w:spacing w:after="0" w:line="240" w:lineRule="auto"/>
        <w:rPr>
          <w:rFonts w:ascii="Arial" w:hAnsi="Arial" w:cs="Arial"/>
          <w:sz w:val="24"/>
          <w:szCs w:val="24"/>
        </w:rPr>
      </w:pPr>
      <w:r w:rsidRPr="00065837">
        <w:rPr>
          <w:rFonts w:ascii="Arial" w:hAnsi="Arial" w:cs="Arial"/>
          <w:sz w:val="24"/>
          <w:szCs w:val="24"/>
        </w:rPr>
        <w:t xml:space="preserve">ricerca e scelta di una o più voci </w:t>
      </w:r>
      <w:r w:rsidRPr="00065837">
        <w:rPr>
          <w:rFonts w:ascii="Arial" w:hAnsi="Arial" w:cs="Arial"/>
          <w:i/>
          <w:iCs/>
          <w:sz w:val="24"/>
          <w:szCs w:val="24"/>
        </w:rPr>
        <w:t>Wikipedia</w:t>
      </w:r>
      <w:r w:rsidRPr="00065837">
        <w:rPr>
          <w:rFonts w:ascii="Arial" w:hAnsi="Arial" w:cs="Arial"/>
          <w:sz w:val="24"/>
          <w:szCs w:val="24"/>
        </w:rPr>
        <w:t xml:space="preserve"> da aggiornare e tradurre in lingua italiana da una lingua del proprio percorso di studi; </w:t>
      </w:r>
    </w:p>
    <w:p w14:paraId="62BE912E" w14:textId="77777777" w:rsidR="007D7C4D" w:rsidRPr="00065837" w:rsidRDefault="00606488" w:rsidP="00BE3564">
      <w:pPr>
        <w:pStyle w:val="Corpotesto"/>
        <w:numPr>
          <w:ilvl w:val="0"/>
          <w:numId w:val="10"/>
        </w:numPr>
        <w:spacing w:after="0" w:line="240" w:lineRule="auto"/>
        <w:rPr>
          <w:rFonts w:ascii="Arial" w:hAnsi="Arial" w:cs="Arial"/>
          <w:sz w:val="24"/>
          <w:szCs w:val="24"/>
        </w:rPr>
      </w:pPr>
      <w:r w:rsidRPr="00065837">
        <w:rPr>
          <w:rFonts w:ascii="Arial" w:hAnsi="Arial" w:cs="Arial"/>
          <w:sz w:val="24"/>
          <w:szCs w:val="24"/>
        </w:rPr>
        <w:t>ricerca bibliografica e/o archivistica mirata all’aggiornamento documentale delle voci selezionate;</w:t>
      </w:r>
    </w:p>
    <w:p w14:paraId="43D48FD1" w14:textId="77777777" w:rsidR="007D7C4D" w:rsidRPr="00065837" w:rsidRDefault="00606488" w:rsidP="00BE3564">
      <w:pPr>
        <w:pStyle w:val="Corpotesto"/>
        <w:numPr>
          <w:ilvl w:val="0"/>
          <w:numId w:val="10"/>
        </w:numPr>
        <w:spacing w:after="0" w:line="240" w:lineRule="auto"/>
        <w:rPr>
          <w:rFonts w:ascii="Arial" w:hAnsi="Arial" w:cs="Arial"/>
          <w:sz w:val="24"/>
          <w:szCs w:val="24"/>
        </w:rPr>
      </w:pPr>
      <w:r w:rsidRPr="00065837">
        <w:rPr>
          <w:rFonts w:ascii="Arial" w:hAnsi="Arial" w:cs="Arial"/>
          <w:sz w:val="24"/>
          <w:szCs w:val="24"/>
        </w:rPr>
        <w:t xml:space="preserve">traduzione e aggiornamento delle voci </w:t>
      </w:r>
      <w:r w:rsidRPr="00065837">
        <w:rPr>
          <w:rFonts w:ascii="Arial" w:hAnsi="Arial" w:cs="Arial"/>
          <w:i/>
          <w:iCs/>
          <w:sz w:val="24"/>
          <w:szCs w:val="24"/>
        </w:rPr>
        <w:t>Wikipedia</w:t>
      </w:r>
      <w:r w:rsidRPr="00065837">
        <w:rPr>
          <w:rFonts w:ascii="Arial" w:hAnsi="Arial" w:cs="Arial"/>
          <w:sz w:val="24"/>
          <w:szCs w:val="24"/>
        </w:rPr>
        <w:t xml:space="preserve"> selezionate in lingua italiana (tramite </w:t>
      </w:r>
      <w:proofErr w:type="spellStart"/>
      <w:r w:rsidRPr="00065837">
        <w:rPr>
          <w:rFonts w:ascii="Arial" w:hAnsi="Arial" w:cs="Arial"/>
          <w:i/>
          <w:iCs/>
          <w:sz w:val="24"/>
          <w:szCs w:val="24"/>
        </w:rPr>
        <w:t>wiki</w:t>
      </w:r>
      <w:proofErr w:type="spellEnd"/>
      <w:r w:rsidRPr="00065837">
        <w:rPr>
          <w:rFonts w:ascii="Arial" w:hAnsi="Arial" w:cs="Arial"/>
          <w:sz w:val="24"/>
          <w:szCs w:val="24"/>
        </w:rPr>
        <w:t>);</w:t>
      </w:r>
    </w:p>
    <w:p w14:paraId="4C9E134D" w14:textId="77777777" w:rsidR="007D7C4D" w:rsidRPr="00065837" w:rsidRDefault="00606488" w:rsidP="00BE3564">
      <w:pPr>
        <w:pStyle w:val="Corpotesto"/>
        <w:numPr>
          <w:ilvl w:val="0"/>
          <w:numId w:val="10"/>
        </w:numPr>
        <w:spacing w:after="0" w:line="240" w:lineRule="auto"/>
        <w:rPr>
          <w:rFonts w:ascii="Arial" w:hAnsi="Arial" w:cs="Arial"/>
          <w:sz w:val="24"/>
          <w:szCs w:val="24"/>
        </w:rPr>
      </w:pPr>
      <w:r w:rsidRPr="00065837">
        <w:rPr>
          <w:rFonts w:ascii="Arial" w:hAnsi="Arial" w:cs="Arial"/>
          <w:sz w:val="24"/>
          <w:szCs w:val="24"/>
        </w:rPr>
        <w:t>verifica e pubblicazione delle nuove voci create.</w:t>
      </w:r>
    </w:p>
    <w:p w14:paraId="67574AA9" w14:textId="77777777" w:rsidR="007D7C4D" w:rsidRPr="00065837" w:rsidRDefault="007D7C4D">
      <w:pPr>
        <w:pStyle w:val="Titolo3"/>
        <w:spacing w:line="240" w:lineRule="auto"/>
        <w:jc w:val="both"/>
        <w:rPr>
          <w:rFonts w:cs="Arial"/>
        </w:rPr>
      </w:pPr>
    </w:p>
    <w:p w14:paraId="1AD81F7F" w14:textId="77777777" w:rsidR="007D7C4D" w:rsidRPr="00065837" w:rsidRDefault="00606488">
      <w:pPr>
        <w:pStyle w:val="Titolo3"/>
        <w:spacing w:line="240" w:lineRule="auto"/>
        <w:jc w:val="both"/>
        <w:rPr>
          <w:rFonts w:cs="Arial"/>
          <w:b w:val="0"/>
          <w:bCs/>
        </w:rPr>
      </w:pPr>
      <w:r w:rsidRPr="00065837">
        <w:rPr>
          <w:rFonts w:cs="Arial"/>
          <w:b w:val="0"/>
          <w:bCs/>
        </w:rPr>
        <w:t xml:space="preserve">Tutto il materiale prodotto durante le attività sarà rilasciato con licenza libera (CC-BY-SA). </w:t>
      </w:r>
    </w:p>
    <w:p w14:paraId="703D0667" w14:textId="77777777" w:rsidR="007D7C4D" w:rsidRPr="00065837" w:rsidRDefault="007D7C4D"/>
    <w:p w14:paraId="702B9141" w14:textId="77777777" w:rsidR="007D7C4D" w:rsidRPr="00065837" w:rsidRDefault="00606488">
      <w:pPr>
        <w:pStyle w:val="Titolo3"/>
        <w:spacing w:line="240" w:lineRule="auto"/>
        <w:jc w:val="both"/>
        <w:rPr>
          <w:rFonts w:cs="Arial"/>
        </w:rPr>
      </w:pPr>
      <w:r w:rsidRPr="00065837">
        <w:rPr>
          <w:rFonts w:cs="Arial"/>
        </w:rPr>
        <w:t xml:space="preserve">MODALITA’ DIDATTICA: </w:t>
      </w:r>
      <w:r w:rsidRPr="00065837">
        <w:rPr>
          <w:rFonts w:cs="Arial"/>
          <w:b w:val="0"/>
          <w:color w:val="000000" w:themeColor="text1"/>
        </w:rPr>
        <w:t xml:space="preserve">Il corso è strutturato in lezioni frontali e attività pratiche/laboratoriali. Dopo una introduzione teorica, gli studenti si eserciteranno nella traduzione e aggiornamento di voci </w:t>
      </w:r>
      <w:r w:rsidRPr="00065837">
        <w:rPr>
          <w:rFonts w:cs="Arial"/>
          <w:b w:val="0"/>
          <w:i/>
          <w:iCs/>
          <w:color w:val="000000" w:themeColor="text1"/>
        </w:rPr>
        <w:t>Wikipedia</w:t>
      </w:r>
      <w:r w:rsidRPr="00065837">
        <w:rPr>
          <w:rFonts w:cs="Arial"/>
          <w:b w:val="0"/>
          <w:color w:val="000000" w:themeColor="text1"/>
        </w:rPr>
        <w:t xml:space="preserve">, sperimentando i principali strumenti </w:t>
      </w:r>
      <w:proofErr w:type="spellStart"/>
      <w:r w:rsidRPr="00065837">
        <w:rPr>
          <w:rFonts w:cs="Arial"/>
          <w:b w:val="0"/>
          <w:i/>
          <w:iCs/>
          <w:color w:val="000000" w:themeColor="text1"/>
        </w:rPr>
        <w:t>wiki</w:t>
      </w:r>
      <w:proofErr w:type="spellEnd"/>
      <w:r w:rsidRPr="00065837">
        <w:rPr>
          <w:rFonts w:cs="Arial"/>
          <w:b w:val="0"/>
          <w:i/>
          <w:iCs/>
          <w:color w:val="000000" w:themeColor="text1"/>
        </w:rPr>
        <w:t xml:space="preserve"> </w:t>
      </w:r>
      <w:r w:rsidRPr="00065837">
        <w:rPr>
          <w:rFonts w:cs="Arial"/>
          <w:b w:val="0"/>
          <w:color w:val="000000" w:themeColor="text1"/>
        </w:rPr>
        <w:t xml:space="preserve">e le altre tecnologie utilizzate da </w:t>
      </w:r>
      <w:proofErr w:type="spellStart"/>
      <w:r w:rsidRPr="00065837">
        <w:rPr>
          <w:rFonts w:cs="Arial"/>
          <w:b w:val="0"/>
          <w:i/>
          <w:iCs/>
          <w:color w:val="000000" w:themeColor="text1"/>
        </w:rPr>
        <w:t>Wikimedia</w:t>
      </w:r>
      <w:proofErr w:type="spellEnd"/>
      <w:r w:rsidRPr="00065837">
        <w:rPr>
          <w:rFonts w:cs="Arial"/>
          <w:b w:val="0"/>
          <w:color w:val="000000" w:themeColor="text1"/>
        </w:rPr>
        <w:t xml:space="preserve"> (</w:t>
      </w:r>
      <w:proofErr w:type="spellStart"/>
      <w:r w:rsidRPr="00065837">
        <w:rPr>
          <w:rFonts w:cs="Arial"/>
          <w:b w:val="0"/>
          <w:i/>
          <w:iCs/>
          <w:color w:val="000000" w:themeColor="text1"/>
        </w:rPr>
        <w:t>wikidata</w:t>
      </w:r>
      <w:proofErr w:type="spellEnd"/>
      <w:r w:rsidRPr="00065837">
        <w:rPr>
          <w:rFonts w:cs="Arial"/>
          <w:b w:val="0"/>
          <w:color w:val="000000" w:themeColor="text1"/>
        </w:rPr>
        <w:t xml:space="preserve">, </w:t>
      </w:r>
      <w:r w:rsidRPr="00065837">
        <w:rPr>
          <w:rFonts w:cs="Arial"/>
          <w:b w:val="0"/>
          <w:i/>
          <w:iCs/>
          <w:color w:val="000000" w:themeColor="text1"/>
        </w:rPr>
        <w:t xml:space="preserve">open </w:t>
      </w:r>
      <w:proofErr w:type="spellStart"/>
      <w:r w:rsidRPr="00065837">
        <w:rPr>
          <w:rFonts w:cs="Arial"/>
          <w:b w:val="0"/>
          <w:i/>
          <w:iCs/>
          <w:color w:val="000000" w:themeColor="text1"/>
        </w:rPr>
        <w:t>street</w:t>
      </w:r>
      <w:proofErr w:type="spellEnd"/>
      <w:r w:rsidRPr="00065837">
        <w:rPr>
          <w:rFonts w:cs="Arial"/>
          <w:b w:val="0"/>
          <w:i/>
          <w:iCs/>
          <w:color w:val="000000" w:themeColor="text1"/>
        </w:rPr>
        <w:t xml:space="preserve"> </w:t>
      </w:r>
      <w:proofErr w:type="spellStart"/>
      <w:r w:rsidRPr="00065837">
        <w:rPr>
          <w:rFonts w:cs="Arial"/>
          <w:b w:val="0"/>
          <w:i/>
          <w:iCs/>
          <w:color w:val="000000" w:themeColor="text1"/>
        </w:rPr>
        <w:t>map</w:t>
      </w:r>
      <w:proofErr w:type="spellEnd"/>
      <w:r w:rsidRPr="00065837">
        <w:rPr>
          <w:rFonts w:cs="Arial"/>
          <w:b w:val="0"/>
          <w:color w:val="000000" w:themeColor="text1"/>
        </w:rPr>
        <w:t xml:space="preserve">, etc.). Sono previste alcune ore di laboratorio facoltative per chi intende approfondire gli argomenti trattati o gli strumenti utilizzati. </w:t>
      </w:r>
      <w:r w:rsidRPr="00065837">
        <w:rPr>
          <w:rFonts w:cs="Arial"/>
          <w:b w:val="0"/>
          <w:bCs/>
          <w:color w:val="000000" w:themeColor="text1"/>
        </w:rPr>
        <w:t>È</w:t>
      </w:r>
      <w:r w:rsidRPr="00065837">
        <w:rPr>
          <w:rFonts w:cs="Arial"/>
          <w:color w:val="000000" w:themeColor="text1"/>
        </w:rPr>
        <w:t xml:space="preserve"> </w:t>
      </w:r>
      <w:r w:rsidRPr="00065837">
        <w:rPr>
          <w:rFonts w:cs="Arial"/>
          <w:b w:val="0"/>
          <w:color w:val="000000" w:themeColor="text1"/>
        </w:rPr>
        <w:t xml:space="preserve">prevista inoltre una attività di tutorato da parte della docente e di eventuali collaboratori che seguiranno gli studenti nello svolgimento delle attività assegnate. </w:t>
      </w:r>
    </w:p>
    <w:p w14:paraId="527063EC" w14:textId="77777777" w:rsidR="007D7C4D" w:rsidRPr="00065837" w:rsidRDefault="007D7C4D">
      <w:pPr>
        <w:pStyle w:val="Paragrafoelenco"/>
        <w:spacing w:after="0" w:line="240" w:lineRule="auto"/>
        <w:mirrorIndents/>
        <w:jc w:val="both"/>
        <w:rPr>
          <w:rFonts w:ascii="Arial" w:hAnsi="Arial" w:cs="Arial"/>
          <w:color w:val="000000" w:themeColor="text1"/>
          <w:sz w:val="24"/>
          <w:szCs w:val="24"/>
        </w:rPr>
      </w:pPr>
    </w:p>
    <w:p w14:paraId="3CB63192" w14:textId="6C44DC57" w:rsidR="007D7C4D" w:rsidRPr="00065837" w:rsidRDefault="00606488">
      <w:pPr>
        <w:pStyle w:val="Titolo3"/>
        <w:spacing w:line="240" w:lineRule="auto"/>
        <w:jc w:val="both"/>
        <w:rPr>
          <w:rFonts w:cs="Arial"/>
          <w:b w:val="0"/>
          <w:bCs/>
        </w:rPr>
      </w:pPr>
      <w:r w:rsidRPr="00065837">
        <w:rPr>
          <w:rFonts w:cs="Arial"/>
        </w:rPr>
        <w:t xml:space="preserve">PROVA FINALE: </w:t>
      </w:r>
      <w:r w:rsidRPr="00065837">
        <w:rPr>
          <w:rFonts w:cs="Arial"/>
          <w:b w:val="0"/>
          <w:bCs/>
        </w:rPr>
        <w:t>Il laboratorio si concluderà con una prova orale inerente alle attività svolte. Gli studenti dovranno presentare le voci realizzate, descrivendo le ricerche effettuate e le metodologie e tecnologie utilizzate.</w:t>
      </w:r>
    </w:p>
    <w:p w14:paraId="28C5E39A" w14:textId="77777777" w:rsidR="00DF0ADA" w:rsidRPr="00065837" w:rsidRDefault="00DF0ADA" w:rsidP="00DF0ADA"/>
    <w:p w14:paraId="349889E7" w14:textId="77777777" w:rsidR="007D7C4D" w:rsidRPr="00065837" w:rsidRDefault="007D7C4D">
      <w:pPr>
        <w:pStyle w:val="Paragrafoelenco"/>
        <w:numPr>
          <w:ilvl w:val="0"/>
          <w:numId w:val="4"/>
        </w:numPr>
        <w:spacing w:after="0" w:line="240" w:lineRule="auto"/>
        <w:mirrorIndents/>
        <w:jc w:val="both"/>
        <w:rPr>
          <w:rFonts w:ascii="Arial" w:hAnsi="Arial" w:cs="Arial"/>
          <w:color w:val="000000" w:themeColor="text1"/>
          <w:sz w:val="24"/>
          <w:szCs w:val="24"/>
        </w:rPr>
      </w:pPr>
    </w:p>
    <w:p w14:paraId="5AEF30EB" w14:textId="77777777" w:rsidR="007D7C4D" w:rsidRPr="00065837" w:rsidRDefault="007D7C4D">
      <w:pPr>
        <w:spacing w:after="0" w:line="240" w:lineRule="auto"/>
        <w:mirrorIndents/>
        <w:jc w:val="both"/>
        <w:rPr>
          <w:rFonts w:ascii="Arial" w:hAnsi="Arial" w:cs="Arial"/>
          <w:sz w:val="24"/>
          <w:szCs w:val="24"/>
        </w:rPr>
      </w:pPr>
    </w:p>
    <w:p w14:paraId="25348495" w14:textId="77777777" w:rsidR="007D7C4D" w:rsidRPr="00065837" w:rsidRDefault="007D7C4D">
      <w:pPr>
        <w:spacing w:after="0" w:line="240" w:lineRule="auto"/>
        <w:mirrorIndents/>
        <w:jc w:val="both"/>
      </w:pPr>
    </w:p>
    <w:sectPr w:rsidR="007D7C4D" w:rsidRPr="00065837">
      <w:footerReference w:type="default" r:id="rId8"/>
      <w:pgSz w:w="11906" w:h="16838"/>
      <w:pgMar w:top="851" w:right="851" w:bottom="851" w:left="851"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A139" w14:textId="77777777" w:rsidR="00231FFE" w:rsidRDefault="00231FFE">
      <w:pPr>
        <w:spacing w:after="0" w:line="240" w:lineRule="auto"/>
      </w:pPr>
      <w:r>
        <w:separator/>
      </w:r>
    </w:p>
  </w:endnote>
  <w:endnote w:type="continuationSeparator" w:id="0">
    <w:p w14:paraId="5141AD80" w14:textId="77777777" w:rsidR="00231FFE" w:rsidRDefault="0023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Regular">
    <w:charset w:val="00"/>
    <w:family w:val="roman"/>
    <w:pitch w:val="default"/>
  </w:font>
  <w:font w:name="Lohit Devanagari">
    <w:altName w:val="Cambria"/>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FE2E" w14:textId="0B954058" w:rsidR="007D7C4D" w:rsidRDefault="007D7C4D">
    <w:pPr>
      <w:pStyle w:val="Pidipagina"/>
      <w:tabs>
        <w:tab w:val="clear" w:pos="9638"/>
        <w:tab w:val="right" w:pos="9356"/>
      </w:tabs>
      <w:spacing w:before="120"/>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08198" w14:textId="77777777" w:rsidR="00231FFE" w:rsidRDefault="00231FFE">
      <w:pPr>
        <w:spacing w:after="0" w:line="240" w:lineRule="auto"/>
      </w:pPr>
      <w:r>
        <w:separator/>
      </w:r>
    </w:p>
  </w:footnote>
  <w:footnote w:type="continuationSeparator" w:id="0">
    <w:p w14:paraId="17E336BD" w14:textId="77777777" w:rsidR="00231FFE" w:rsidRDefault="00231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C5A"/>
    <w:multiLevelType w:val="hybridMultilevel"/>
    <w:tmpl w:val="14EAC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C6C3B41"/>
    <w:multiLevelType w:val="multilevel"/>
    <w:tmpl w:val="F984E2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4A7CE8"/>
    <w:multiLevelType w:val="hybridMultilevel"/>
    <w:tmpl w:val="5AFCF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1F32B1B"/>
    <w:multiLevelType w:val="hybridMultilevel"/>
    <w:tmpl w:val="EBD049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88613C"/>
    <w:multiLevelType w:val="multilevel"/>
    <w:tmpl w:val="0E22A0A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ABF1517"/>
    <w:multiLevelType w:val="hybridMultilevel"/>
    <w:tmpl w:val="8F2058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E8A0F69"/>
    <w:multiLevelType w:val="multilevel"/>
    <w:tmpl w:val="AB9E75E0"/>
    <w:lvl w:ilvl="0">
      <w:start w:val="1"/>
      <w:numFmt w:val="bullet"/>
      <w:lvlText w:val="•"/>
      <w:lvlJc w:val="left"/>
      <w:pPr>
        <w:ind w:left="1065" w:hanging="705"/>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3561957"/>
    <w:multiLevelType w:val="multilevel"/>
    <w:tmpl w:val="A11C2FE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01284E"/>
    <w:multiLevelType w:val="hybridMultilevel"/>
    <w:tmpl w:val="CF0EE5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9143E66"/>
    <w:multiLevelType w:val="multilevel"/>
    <w:tmpl w:val="2CA89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4"/>
  </w:num>
  <w:num w:numId="3">
    <w:abstractNumId w:val="7"/>
  </w:num>
  <w:num w:numId="4">
    <w:abstractNumId w:val="1"/>
  </w:num>
  <w:num w:numId="5">
    <w:abstractNumId w:val="9"/>
  </w:num>
  <w:num w:numId="6">
    <w:abstractNumId w:val="3"/>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D"/>
    <w:rsid w:val="00065837"/>
    <w:rsid w:val="000671BE"/>
    <w:rsid w:val="001B31CA"/>
    <w:rsid w:val="00231FFE"/>
    <w:rsid w:val="002B6916"/>
    <w:rsid w:val="003F3B00"/>
    <w:rsid w:val="00606488"/>
    <w:rsid w:val="00636D0A"/>
    <w:rsid w:val="00670564"/>
    <w:rsid w:val="007262A9"/>
    <w:rsid w:val="007D7C4D"/>
    <w:rsid w:val="008677D6"/>
    <w:rsid w:val="0098013A"/>
    <w:rsid w:val="009A05C6"/>
    <w:rsid w:val="009D1D0A"/>
    <w:rsid w:val="00A562A6"/>
    <w:rsid w:val="00BE3564"/>
    <w:rsid w:val="00CF75EA"/>
    <w:rsid w:val="00DE0718"/>
    <w:rsid w:val="00DE7EE5"/>
    <w:rsid w:val="00DF0A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50DB"/>
  <w15:docId w15:val="{76B36CDC-CA1E-B541-B582-FE7BA617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paragraph" w:styleId="Titolo3">
    <w:name w:val="heading 3"/>
    <w:basedOn w:val="Normale"/>
    <w:next w:val="Normale"/>
    <w:qFormat/>
    <w:pPr>
      <w:keepNext/>
      <w:keepLines/>
      <w:spacing w:before="120" w:after="0"/>
      <w:outlineLvl w:val="2"/>
    </w:pPr>
    <w:rPr>
      <w:rFonts w:ascii="Arial" w:eastAsiaTheme="majorEastAsia" w:hAnsi="Arial" w:cstheme="majorBidi"/>
      <w:b/>
      <w:spacing w:val="4"/>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07408F"/>
    <w:rPr>
      <w:sz w:val="16"/>
      <w:szCs w:val="16"/>
    </w:rPr>
  </w:style>
  <w:style w:type="character" w:customStyle="1" w:styleId="TestocommentoCarattere">
    <w:name w:val="Testo commento Carattere"/>
    <w:basedOn w:val="Carpredefinitoparagrafo"/>
    <w:link w:val="Testocommento"/>
    <w:uiPriority w:val="99"/>
    <w:semiHidden/>
    <w:qFormat/>
    <w:rsid w:val="0007408F"/>
    <w:rPr>
      <w:sz w:val="20"/>
      <w:szCs w:val="20"/>
    </w:rPr>
  </w:style>
  <w:style w:type="character" w:customStyle="1" w:styleId="SoggettocommentoCarattere">
    <w:name w:val="Soggetto commento Carattere"/>
    <w:basedOn w:val="TestocommentoCarattere"/>
    <w:link w:val="Soggettocommento"/>
    <w:uiPriority w:val="99"/>
    <w:semiHidden/>
    <w:qFormat/>
    <w:rsid w:val="0007408F"/>
    <w:rPr>
      <w:b/>
      <w:bCs/>
      <w:sz w:val="20"/>
      <w:szCs w:val="20"/>
    </w:rPr>
  </w:style>
  <w:style w:type="character" w:customStyle="1" w:styleId="TestofumettoCarattere">
    <w:name w:val="Testo fumetto Carattere"/>
    <w:basedOn w:val="Carpredefinitoparagrafo"/>
    <w:link w:val="Testofumetto"/>
    <w:uiPriority w:val="99"/>
    <w:semiHidden/>
    <w:qFormat/>
    <w:rsid w:val="0007408F"/>
    <w:rPr>
      <w:rFonts w:ascii="Segoe UI" w:hAnsi="Segoe UI" w:cs="Segoe UI"/>
      <w:sz w:val="18"/>
      <w:szCs w:val="18"/>
    </w:rPr>
  </w:style>
  <w:style w:type="character" w:customStyle="1" w:styleId="CollegamentoInternet">
    <w:name w:val="Collegamento Internet"/>
    <w:basedOn w:val="Carpredefinitoparagrafo"/>
    <w:uiPriority w:val="99"/>
    <w:unhideWhenUsed/>
    <w:rsid w:val="00CA48EE"/>
    <w:rPr>
      <w:color w:val="0563C1" w:themeColor="hyperlink"/>
      <w:u w:val="single"/>
    </w:rPr>
  </w:style>
  <w:style w:type="character" w:customStyle="1" w:styleId="Menzionenonrisolta1">
    <w:name w:val="Menzione non risolta1"/>
    <w:basedOn w:val="Carpredefinitoparagrafo"/>
    <w:uiPriority w:val="99"/>
    <w:semiHidden/>
    <w:unhideWhenUsed/>
    <w:qFormat/>
    <w:rsid w:val="00CA48EE"/>
    <w:rPr>
      <w:color w:val="605E5C"/>
      <w:shd w:val="clear" w:color="auto" w:fill="E1DFDD"/>
    </w:rPr>
  </w:style>
  <w:style w:type="character" w:customStyle="1" w:styleId="PidipaginaCarattere">
    <w:name w:val="Piè di pagina Carattere"/>
    <w:basedOn w:val="Carpredefinitoparagrafo"/>
    <w:link w:val="Pidipagina"/>
    <w:uiPriority w:val="99"/>
    <w:qFormat/>
    <w:rsid w:val="003F1CA5"/>
  </w:style>
  <w:style w:type="character" w:customStyle="1" w:styleId="UnresolvedMention">
    <w:name w:val="Unresolved Mention"/>
    <w:basedOn w:val="Carpredefinitoparagrafo"/>
    <w:uiPriority w:val="99"/>
    <w:semiHidden/>
    <w:unhideWhenUsed/>
    <w:qFormat/>
    <w:rsid w:val="001B1787"/>
    <w:rPr>
      <w:color w:val="605E5C"/>
      <w:shd w:val="clear" w:color="auto" w:fill="E1DFDD"/>
    </w:rPr>
  </w:style>
  <w:style w:type="character" w:styleId="Collegamentovisitato">
    <w:name w:val="FollowedHyperlink"/>
    <w:basedOn w:val="Carpredefinitoparagrafo"/>
    <w:uiPriority w:val="99"/>
    <w:semiHidden/>
    <w:unhideWhenUsed/>
    <w:qFormat/>
    <w:rsid w:val="001B1787"/>
    <w:rPr>
      <w:color w:val="954F72" w:themeColor="followedHyperlink"/>
      <w:u w:val="single"/>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0000FF"/>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hAnsi="Arial" w:cs="Aria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Wingdings"/>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Aria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Wingdings"/>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Aria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Wingdings"/>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Titolo1">
    <w:name w:val="Titolo1"/>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Testocommento">
    <w:name w:val="annotation text"/>
    <w:basedOn w:val="Normale"/>
    <w:link w:val="TestocommentoCarattere"/>
    <w:uiPriority w:val="99"/>
    <w:semiHidden/>
    <w:unhideWhenUsed/>
    <w:qFormat/>
    <w:rsid w:val="0007408F"/>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07408F"/>
    <w:rPr>
      <w:b/>
      <w:bCs/>
    </w:rPr>
  </w:style>
  <w:style w:type="paragraph" w:styleId="Testofumetto">
    <w:name w:val="Balloon Text"/>
    <w:basedOn w:val="Normale"/>
    <w:link w:val="TestofumettoCarattere"/>
    <w:uiPriority w:val="99"/>
    <w:semiHidden/>
    <w:unhideWhenUsed/>
    <w:qFormat/>
    <w:rsid w:val="0007408F"/>
    <w:pPr>
      <w:spacing w:after="0" w:line="240" w:lineRule="auto"/>
    </w:pPr>
    <w:rPr>
      <w:rFonts w:ascii="Segoe UI" w:hAnsi="Segoe UI" w:cs="Segoe UI"/>
      <w:sz w:val="18"/>
      <w:szCs w:val="18"/>
    </w:rPr>
  </w:style>
  <w:style w:type="paragraph" w:styleId="Paragrafoelenco">
    <w:name w:val="List Paragraph"/>
    <w:basedOn w:val="Normale"/>
    <w:uiPriority w:val="34"/>
    <w:qFormat/>
    <w:rsid w:val="005E7AA6"/>
    <w:pPr>
      <w:ind w:left="720"/>
      <w:contextualSpacing/>
    </w:pPr>
  </w:style>
  <w:style w:type="paragraph" w:styleId="Pidipagina">
    <w:name w:val="footer"/>
    <w:basedOn w:val="Normale"/>
    <w:link w:val="PidipaginaCarattere"/>
    <w:uiPriority w:val="99"/>
    <w:unhideWhenUsed/>
    <w:rsid w:val="003F1CA5"/>
    <w:pPr>
      <w:tabs>
        <w:tab w:val="center" w:pos="4819"/>
        <w:tab w:val="right" w:pos="9638"/>
      </w:tabs>
      <w:spacing w:after="0" w:line="240" w:lineRule="auto"/>
    </w:pPr>
  </w:style>
  <w:style w:type="table" w:styleId="Grigliatabella">
    <w:name w:val="Table Grid"/>
    <w:basedOn w:val="Tabellanormale"/>
    <w:uiPriority w:val="39"/>
    <w:rsid w:val="003F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D1D0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9D1D0A"/>
    <w:rPr>
      <w:sz w:val="22"/>
    </w:rPr>
  </w:style>
  <w:style w:type="character" w:styleId="Collegamentoipertestuale">
    <w:name w:val="Hyperlink"/>
    <w:basedOn w:val="Carpredefinitoparagrafo"/>
    <w:uiPriority w:val="99"/>
    <w:unhideWhenUsed/>
    <w:rsid w:val="00BE3564"/>
    <w:rPr>
      <w:color w:val="0563C1" w:themeColor="hyperlink"/>
      <w:u w:val="single"/>
    </w:rPr>
  </w:style>
  <w:style w:type="paragraph" w:styleId="NormaleWeb">
    <w:name w:val="Normal (Web)"/>
    <w:basedOn w:val="Normale"/>
    <w:uiPriority w:val="99"/>
    <w:semiHidden/>
    <w:unhideWhenUsed/>
    <w:rsid w:val="009801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7164">
      <w:bodyDiv w:val="1"/>
      <w:marLeft w:val="0"/>
      <w:marRight w:val="0"/>
      <w:marTop w:val="0"/>
      <w:marBottom w:val="0"/>
      <w:divBdr>
        <w:top w:val="none" w:sz="0" w:space="0" w:color="auto"/>
        <w:left w:val="none" w:sz="0" w:space="0" w:color="auto"/>
        <w:bottom w:val="none" w:sz="0" w:space="0" w:color="auto"/>
        <w:right w:val="none" w:sz="0" w:space="0" w:color="auto"/>
      </w:divBdr>
    </w:div>
    <w:div w:id="791636850">
      <w:bodyDiv w:val="1"/>
      <w:marLeft w:val="0"/>
      <w:marRight w:val="0"/>
      <w:marTop w:val="0"/>
      <w:marBottom w:val="0"/>
      <w:divBdr>
        <w:top w:val="none" w:sz="0" w:space="0" w:color="auto"/>
        <w:left w:val="none" w:sz="0" w:space="0" w:color="auto"/>
        <w:bottom w:val="none" w:sz="0" w:space="0" w:color="auto"/>
        <w:right w:val="none" w:sz="0" w:space="0" w:color="auto"/>
      </w:divBdr>
    </w:div>
    <w:div w:id="194060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747D-B014-4999-B567-5F5742D4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3381</Characters>
  <Application>Microsoft Office Word</Application>
  <DocSecurity>0</DocSecurity>
  <Lines>28</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Eccli</dc:creator>
  <cp:keywords/>
  <dc:description/>
  <cp:lastModifiedBy>Ombretta Zanotti</cp:lastModifiedBy>
  <cp:revision>7</cp:revision>
  <dcterms:created xsi:type="dcterms:W3CDTF">2021-10-11T14:40:00Z</dcterms:created>
  <dcterms:modified xsi:type="dcterms:W3CDTF">2021-10-12T09:56:00Z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