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CF76" w14:textId="77777777" w:rsidR="00851219" w:rsidRDefault="00851219" w:rsidP="00025945">
      <w:pPr>
        <w:spacing w:after="0" w:line="240" w:lineRule="auto"/>
        <w:rPr>
          <w:sz w:val="24"/>
          <w:szCs w:val="24"/>
        </w:rPr>
      </w:pPr>
    </w:p>
    <w:p w14:paraId="0E9FBF02" w14:textId="77777777" w:rsidR="00851219" w:rsidRDefault="00851219">
      <w:pPr>
        <w:spacing w:after="0" w:line="240" w:lineRule="auto"/>
        <w:jc w:val="both"/>
        <w:rPr>
          <w:sz w:val="24"/>
          <w:szCs w:val="24"/>
        </w:rPr>
      </w:pPr>
    </w:p>
    <w:p w14:paraId="216F5ABD" w14:textId="77777777" w:rsidR="00292229" w:rsidRDefault="00292229">
      <w:pPr>
        <w:keepLines/>
        <w:spacing w:after="0" w:line="240" w:lineRule="auto"/>
        <w:jc w:val="center"/>
        <w:rPr>
          <w:b/>
          <w:sz w:val="26"/>
          <w:szCs w:val="26"/>
        </w:rPr>
      </w:pPr>
    </w:p>
    <w:p w14:paraId="47F8C22D" w14:textId="77777777" w:rsidR="00292229" w:rsidRDefault="00292229">
      <w:pPr>
        <w:keepLines/>
        <w:spacing w:after="0" w:line="240" w:lineRule="auto"/>
        <w:jc w:val="center"/>
        <w:rPr>
          <w:b/>
          <w:sz w:val="26"/>
          <w:szCs w:val="26"/>
        </w:rPr>
      </w:pPr>
    </w:p>
    <w:p w14:paraId="2D3E170F" w14:textId="77777777" w:rsidR="00292229" w:rsidRDefault="00292229">
      <w:pPr>
        <w:keepLines/>
        <w:spacing w:after="0" w:line="240" w:lineRule="auto"/>
        <w:jc w:val="center"/>
        <w:rPr>
          <w:b/>
          <w:sz w:val="26"/>
          <w:szCs w:val="26"/>
        </w:rPr>
      </w:pPr>
    </w:p>
    <w:p w14:paraId="420764B4" w14:textId="77777777" w:rsidR="00292229" w:rsidRDefault="00292229">
      <w:pPr>
        <w:keepLines/>
        <w:spacing w:after="0" w:line="240" w:lineRule="auto"/>
        <w:jc w:val="center"/>
        <w:rPr>
          <w:b/>
          <w:sz w:val="26"/>
          <w:szCs w:val="26"/>
        </w:rPr>
      </w:pPr>
    </w:p>
    <w:p w14:paraId="30AF2775" w14:textId="77777777" w:rsidR="00292229" w:rsidRDefault="00292229">
      <w:pPr>
        <w:keepLines/>
        <w:spacing w:after="0" w:line="240" w:lineRule="auto"/>
        <w:jc w:val="center"/>
        <w:rPr>
          <w:b/>
          <w:sz w:val="26"/>
          <w:szCs w:val="26"/>
        </w:rPr>
      </w:pPr>
    </w:p>
    <w:p w14:paraId="4A8973B8" w14:textId="4B087C8E" w:rsidR="00292229" w:rsidRDefault="00292229">
      <w:pPr>
        <w:keepLines/>
        <w:spacing w:after="0" w:line="240" w:lineRule="auto"/>
        <w:jc w:val="center"/>
        <w:rPr>
          <w:b/>
          <w:sz w:val="26"/>
          <w:szCs w:val="26"/>
        </w:rPr>
      </w:pPr>
    </w:p>
    <w:p w14:paraId="1F9F385E" w14:textId="77777777" w:rsidR="00025945" w:rsidRDefault="00025945">
      <w:pPr>
        <w:keepLines/>
        <w:spacing w:after="0" w:line="240" w:lineRule="auto"/>
        <w:jc w:val="center"/>
        <w:rPr>
          <w:b/>
          <w:sz w:val="26"/>
          <w:szCs w:val="26"/>
        </w:rPr>
      </w:pPr>
    </w:p>
    <w:p w14:paraId="162926DF" w14:textId="5B677023" w:rsidR="00292229" w:rsidRDefault="00025945">
      <w:pPr>
        <w:keepLines/>
        <w:spacing w:after="0" w:line="240" w:lineRule="auto"/>
        <w:jc w:val="center"/>
        <w:rPr>
          <w:b/>
          <w:sz w:val="26"/>
          <w:szCs w:val="26"/>
        </w:rPr>
      </w:pPr>
      <w:proofErr w:type="spellStart"/>
      <w:r>
        <w:rPr>
          <w:b/>
          <w:sz w:val="26"/>
          <w:szCs w:val="26"/>
        </w:rPr>
        <w:t>Proposta</w:t>
      </w:r>
      <w:proofErr w:type="spellEnd"/>
      <w:r>
        <w:rPr>
          <w:b/>
          <w:sz w:val="26"/>
          <w:szCs w:val="26"/>
        </w:rPr>
        <w:t xml:space="preserve"> </w:t>
      </w:r>
      <w:r w:rsidR="005E0409">
        <w:rPr>
          <w:b/>
          <w:sz w:val="26"/>
          <w:szCs w:val="26"/>
        </w:rPr>
        <w:t xml:space="preserve">di </w:t>
      </w:r>
      <w:proofErr w:type="spellStart"/>
      <w:r>
        <w:rPr>
          <w:b/>
          <w:sz w:val="26"/>
          <w:szCs w:val="26"/>
        </w:rPr>
        <w:t>Tirocinio</w:t>
      </w:r>
      <w:proofErr w:type="spellEnd"/>
      <w:r>
        <w:rPr>
          <w:b/>
          <w:sz w:val="26"/>
          <w:szCs w:val="26"/>
        </w:rPr>
        <w:t xml:space="preserve"> post </w:t>
      </w:r>
      <w:proofErr w:type="spellStart"/>
      <w:r>
        <w:rPr>
          <w:b/>
          <w:sz w:val="26"/>
          <w:szCs w:val="26"/>
        </w:rPr>
        <w:t>laurea</w:t>
      </w:r>
      <w:proofErr w:type="spellEnd"/>
      <w:r>
        <w:rPr>
          <w:b/>
          <w:sz w:val="26"/>
          <w:szCs w:val="26"/>
        </w:rPr>
        <w:t xml:space="preserve"> con Verona Minor Hierusalem</w:t>
      </w:r>
    </w:p>
    <w:p w14:paraId="6BAC9276" w14:textId="77777777" w:rsidR="00025945" w:rsidRDefault="00025945" w:rsidP="00025945">
      <w:pPr>
        <w:spacing w:after="0" w:line="240" w:lineRule="auto"/>
        <w:rPr>
          <w:rFonts w:ascii="Arial" w:eastAsia="Times New Roman" w:hAnsi="Arial" w:cs="Arial"/>
          <w:b/>
          <w:bCs/>
          <w:color w:val="000000"/>
          <w:lang w:val="it-IT"/>
        </w:rPr>
      </w:pPr>
    </w:p>
    <w:p w14:paraId="62BA01D2" w14:textId="77777777" w:rsidR="00025945" w:rsidRDefault="00025945" w:rsidP="00025945">
      <w:pPr>
        <w:spacing w:after="0" w:line="240" w:lineRule="auto"/>
        <w:rPr>
          <w:rFonts w:ascii="Arial" w:eastAsia="Times New Roman" w:hAnsi="Arial" w:cs="Arial"/>
          <w:b/>
          <w:bCs/>
          <w:color w:val="000000"/>
          <w:lang w:val="it-IT"/>
        </w:rPr>
      </w:pPr>
    </w:p>
    <w:p w14:paraId="259DA576" w14:textId="77777777" w:rsidR="00025945" w:rsidRDefault="00025945" w:rsidP="00025945">
      <w:pPr>
        <w:spacing w:after="0" w:line="240" w:lineRule="auto"/>
        <w:rPr>
          <w:rFonts w:ascii="Arial" w:eastAsia="Times New Roman" w:hAnsi="Arial" w:cs="Arial"/>
          <w:b/>
          <w:bCs/>
          <w:color w:val="000000"/>
          <w:lang w:val="it-IT"/>
        </w:rPr>
      </w:pPr>
    </w:p>
    <w:p w14:paraId="69C40986" w14:textId="14E4B919" w:rsidR="00025945" w:rsidRPr="00025945" w:rsidRDefault="00025945" w:rsidP="00025945">
      <w:pPr>
        <w:spacing w:after="0" w:line="240" w:lineRule="auto"/>
        <w:rPr>
          <w:rFonts w:ascii="Times New Roman" w:eastAsia="Times New Roman" w:hAnsi="Times New Roman" w:cs="Times New Roman"/>
          <w:sz w:val="24"/>
          <w:szCs w:val="24"/>
          <w:lang w:val="it-IT"/>
        </w:rPr>
      </w:pPr>
      <w:r w:rsidRPr="00025945">
        <w:rPr>
          <w:rFonts w:ascii="Arial" w:eastAsia="Times New Roman" w:hAnsi="Arial" w:cs="Arial"/>
          <w:b/>
          <w:bCs/>
          <w:color w:val="000000"/>
          <w:lang w:val="it-IT"/>
        </w:rPr>
        <w:t>Descrizione dell’opportunità: </w:t>
      </w:r>
    </w:p>
    <w:p w14:paraId="20AE3804" w14:textId="77777777" w:rsidR="00025945" w:rsidRPr="00025945" w:rsidRDefault="00025945" w:rsidP="00025945">
      <w:pPr>
        <w:spacing w:after="0" w:line="240" w:lineRule="auto"/>
        <w:rPr>
          <w:rFonts w:ascii="Times New Roman" w:eastAsia="Times New Roman" w:hAnsi="Times New Roman" w:cs="Times New Roman"/>
          <w:sz w:val="24"/>
          <w:szCs w:val="24"/>
          <w:lang w:val="it-IT"/>
        </w:rPr>
      </w:pPr>
      <w:r w:rsidRPr="00025945">
        <w:rPr>
          <w:rFonts w:ascii="Verdana" w:eastAsia="Times New Roman" w:hAnsi="Verdana" w:cs="Times New Roman"/>
          <w:color w:val="2D2D2D"/>
          <w:sz w:val="21"/>
          <w:szCs w:val="21"/>
          <w:shd w:val="clear" w:color="auto" w:fill="FFFFFF"/>
          <w:lang w:val="it-IT"/>
        </w:rPr>
        <w:t>Il tirocinante prenderà parte all'organizzazione e gestione di eventi culturali, itinerari e pellegrinaggi proposti dalla Fondazione. Seguirà inoltre la gestione delle visite richieste dai gruppi esterni, dal primo contatto all'accoglienza del gruppo il giorno della visita, potendo quindi avere una visione dell'intero processo organizzativo. Terrà contatti con agenzie turistiche, ufficio del turismo della città e strutture ricettive del territorio per diffondere le nostre proposte (il tutto nel massimo rispetto della sicurezza prevista dal protocollo aziendale). </w:t>
      </w:r>
    </w:p>
    <w:p w14:paraId="56A7BF3A" w14:textId="77777777" w:rsidR="00025945" w:rsidRPr="00025945" w:rsidRDefault="00025945" w:rsidP="00025945">
      <w:pPr>
        <w:spacing w:after="0" w:line="240" w:lineRule="auto"/>
        <w:rPr>
          <w:rFonts w:ascii="Times New Roman" w:eastAsia="Times New Roman" w:hAnsi="Times New Roman" w:cs="Times New Roman"/>
          <w:sz w:val="24"/>
          <w:szCs w:val="24"/>
          <w:lang w:val="it-IT"/>
        </w:rPr>
      </w:pPr>
      <w:proofErr w:type="gramStart"/>
      <w:r w:rsidRPr="00025945">
        <w:rPr>
          <w:rFonts w:ascii="Verdana" w:eastAsia="Times New Roman" w:hAnsi="Verdana" w:cs="Times New Roman"/>
          <w:color w:val="2D2D2D"/>
          <w:sz w:val="21"/>
          <w:szCs w:val="21"/>
          <w:shd w:val="clear" w:color="auto" w:fill="FFFFFF"/>
          <w:lang w:val="it-IT"/>
        </w:rPr>
        <w:t>Infine</w:t>
      </w:r>
      <w:proofErr w:type="gramEnd"/>
      <w:r w:rsidRPr="00025945">
        <w:rPr>
          <w:rFonts w:ascii="Verdana" w:eastAsia="Times New Roman" w:hAnsi="Verdana" w:cs="Times New Roman"/>
          <w:color w:val="2D2D2D"/>
          <w:sz w:val="21"/>
          <w:szCs w:val="21"/>
          <w:shd w:val="clear" w:color="auto" w:fill="FFFFFF"/>
          <w:lang w:val="it-IT"/>
        </w:rPr>
        <w:t xml:space="preserve"> svolgerà attività di segreteria di back office.</w:t>
      </w:r>
    </w:p>
    <w:p w14:paraId="7C6002BC" w14:textId="77777777" w:rsidR="00025945" w:rsidRPr="00025945" w:rsidRDefault="00025945" w:rsidP="00025945">
      <w:pPr>
        <w:spacing w:after="0" w:line="240" w:lineRule="auto"/>
        <w:rPr>
          <w:rFonts w:ascii="Times New Roman" w:eastAsia="Times New Roman" w:hAnsi="Times New Roman" w:cs="Times New Roman"/>
          <w:sz w:val="24"/>
          <w:szCs w:val="24"/>
          <w:lang w:val="it-IT"/>
        </w:rPr>
      </w:pPr>
      <w:r w:rsidRPr="00025945">
        <w:rPr>
          <w:rFonts w:ascii="Verdana" w:eastAsia="Times New Roman" w:hAnsi="Verdana" w:cs="Times New Roman"/>
          <w:color w:val="2D2D2D"/>
          <w:sz w:val="21"/>
          <w:szCs w:val="21"/>
          <w:shd w:val="clear" w:color="auto" w:fill="FFFFFF"/>
          <w:lang w:val="it-IT"/>
        </w:rPr>
        <w:t xml:space="preserve">Si chiede per questo una buona flessibilità, capacità relazionali e propensione al lavoro di </w:t>
      </w:r>
      <w:proofErr w:type="gramStart"/>
      <w:r w:rsidRPr="00025945">
        <w:rPr>
          <w:rFonts w:ascii="Verdana" w:eastAsia="Times New Roman" w:hAnsi="Verdana" w:cs="Times New Roman"/>
          <w:color w:val="2D2D2D"/>
          <w:sz w:val="21"/>
          <w:szCs w:val="21"/>
          <w:shd w:val="clear" w:color="auto" w:fill="FFFFFF"/>
          <w:lang w:val="it-IT"/>
        </w:rPr>
        <w:t>team</w:t>
      </w:r>
      <w:proofErr w:type="gramEnd"/>
      <w:r w:rsidRPr="00025945">
        <w:rPr>
          <w:rFonts w:ascii="Verdana" w:eastAsia="Times New Roman" w:hAnsi="Verdana" w:cs="Times New Roman"/>
          <w:color w:val="2D2D2D"/>
          <w:sz w:val="21"/>
          <w:szCs w:val="21"/>
          <w:shd w:val="clear" w:color="auto" w:fill="FFFFFF"/>
          <w:lang w:val="it-IT"/>
        </w:rPr>
        <w:t>. </w:t>
      </w:r>
    </w:p>
    <w:p w14:paraId="0A55F15E" w14:textId="77777777" w:rsidR="00025945" w:rsidRPr="00025945" w:rsidRDefault="00025945" w:rsidP="00025945">
      <w:pPr>
        <w:spacing w:after="240" w:line="240" w:lineRule="auto"/>
        <w:rPr>
          <w:rFonts w:ascii="Times New Roman" w:eastAsia="Times New Roman" w:hAnsi="Times New Roman" w:cs="Times New Roman"/>
          <w:sz w:val="24"/>
          <w:szCs w:val="24"/>
          <w:lang w:val="it-IT"/>
        </w:rPr>
      </w:pPr>
    </w:p>
    <w:p w14:paraId="1E195B6C" w14:textId="77777777" w:rsidR="00025945" w:rsidRPr="00025945" w:rsidRDefault="00025945" w:rsidP="00025945">
      <w:pPr>
        <w:spacing w:after="0" w:line="240" w:lineRule="auto"/>
        <w:rPr>
          <w:rFonts w:ascii="Times New Roman" w:eastAsia="Times New Roman" w:hAnsi="Times New Roman" w:cs="Times New Roman"/>
          <w:sz w:val="24"/>
          <w:szCs w:val="24"/>
          <w:lang w:val="it-IT"/>
        </w:rPr>
      </w:pPr>
      <w:r w:rsidRPr="00025945">
        <w:rPr>
          <w:rFonts w:ascii="Verdana" w:eastAsia="Times New Roman" w:hAnsi="Verdana" w:cs="Times New Roman"/>
          <w:b/>
          <w:bCs/>
          <w:color w:val="2D2D2D"/>
          <w:sz w:val="21"/>
          <w:szCs w:val="21"/>
          <w:shd w:val="clear" w:color="auto" w:fill="FFFFFF"/>
          <w:lang w:val="it-IT"/>
        </w:rPr>
        <w:t>Obiettivi Formativi: </w:t>
      </w:r>
    </w:p>
    <w:p w14:paraId="4DD50185" w14:textId="77777777" w:rsidR="00025945" w:rsidRPr="00025945" w:rsidRDefault="00025945" w:rsidP="00025945">
      <w:pPr>
        <w:spacing w:after="0" w:line="240" w:lineRule="auto"/>
        <w:rPr>
          <w:rFonts w:ascii="Times New Roman" w:eastAsia="Times New Roman" w:hAnsi="Times New Roman" w:cs="Times New Roman"/>
          <w:sz w:val="24"/>
          <w:szCs w:val="24"/>
          <w:lang w:val="it-IT"/>
        </w:rPr>
      </w:pPr>
      <w:r w:rsidRPr="00025945">
        <w:rPr>
          <w:rFonts w:ascii="Verdana" w:eastAsia="Times New Roman" w:hAnsi="Verdana" w:cs="Times New Roman"/>
          <w:color w:val="2D2D2D"/>
          <w:sz w:val="21"/>
          <w:szCs w:val="21"/>
          <w:shd w:val="clear" w:color="auto" w:fill="FFFFFF"/>
          <w:lang w:val="it-IT"/>
        </w:rPr>
        <w:t xml:space="preserve">Il tirocinio ha l'obiettivo da un lato di far conoscere più da vicino le dinamiche di una fondazione culturale, nello specifico negli aspetti di valorizzazione e fruizione dei beni che tiene aperti al pubblico; dall'altro di far comprendere il valore della persona all'interno di una fondazione basata sul volontariato culturale. Per raggiugere tali obiettivi il tirocinante prenderà parte all'organizzazione e gestione di eventi e attività culturali e ad attività di formazione per i volontari. L’impostazione del tirocinio permetterà di inserire il tirocinante in </w:t>
      </w:r>
      <w:proofErr w:type="gramStart"/>
      <w:r w:rsidRPr="00025945">
        <w:rPr>
          <w:rFonts w:ascii="Verdana" w:eastAsia="Times New Roman" w:hAnsi="Verdana" w:cs="Times New Roman"/>
          <w:color w:val="2D2D2D"/>
          <w:sz w:val="21"/>
          <w:szCs w:val="21"/>
          <w:shd w:val="clear" w:color="auto" w:fill="FFFFFF"/>
          <w:lang w:val="it-IT"/>
        </w:rPr>
        <w:t>diversi team</w:t>
      </w:r>
      <w:proofErr w:type="gramEnd"/>
      <w:r w:rsidRPr="00025945">
        <w:rPr>
          <w:rFonts w:ascii="Verdana" w:eastAsia="Times New Roman" w:hAnsi="Verdana" w:cs="Times New Roman"/>
          <w:color w:val="2D2D2D"/>
          <w:sz w:val="21"/>
          <w:szCs w:val="21"/>
          <w:shd w:val="clear" w:color="auto" w:fill="FFFFFF"/>
          <w:lang w:val="it-IT"/>
        </w:rPr>
        <w:t xml:space="preserve"> di lavoro dando l'opportunità di comprendere come un gruppo di lavoro gestisce un progetto dall’ideazione alla realizzazione pratica, il tutto con l’obiettivo di sviluppare o di implementare diverse competenze quali flessibilità, team working, </w:t>
      </w:r>
      <w:proofErr w:type="spellStart"/>
      <w:r w:rsidRPr="00025945">
        <w:rPr>
          <w:rFonts w:ascii="Verdana" w:eastAsia="Times New Roman" w:hAnsi="Verdana" w:cs="Times New Roman"/>
          <w:color w:val="2D2D2D"/>
          <w:sz w:val="21"/>
          <w:szCs w:val="21"/>
          <w:shd w:val="clear" w:color="auto" w:fill="FFFFFF"/>
          <w:lang w:val="it-IT"/>
        </w:rPr>
        <w:t>problem</w:t>
      </w:r>
      <w:proofErr w:type="spellEnd"/>
      <w:r w:rsidRPr="00025945">
        <w:rPr>
          <w:rFonts w:ascii="Verdana" w:eastAsia="Times New Roman" w:hAnsi="Verdana" w:cs="Times New Roman"/>
          <w:color w:val="2D2D2D"/>
          <w:sz w:val="21"/>
          <w:szCs w:val="21"/>
          <w:shd w:val="clear" w:color="auto" w:fill="FFFFFF"/>
          <w:lang w:val="it-IT"/>
        </w:rPr>
        <w:t xml:space="preserve"> solving e orientamento all’obiettivo.  </w:t>
      </w:r>
      <w:r w:rsidRPr="00025945">
        <w:rPr>
          <w:rFonts w:ascii="Arial" w:eastAsia="Times New Roman" w:hAnsi="Arial" w:cs="Arial"/>
          <w:color w:val="2D2D2D"/>
          <w:sz w:val="21"/>
          <w:szCs w:val="21"/>
          <w:shd w:val="clear" w:color="auto" w:fill="FFFFFF"/>
          <w:lang w:val="it-IT"/>
        </w:rPr>
        <w:t>​</w:t>
      </w:r>
    </w:p>
    <w:p w14:paraId="7FA8297F" w14:textId="77777777" w:rsidR="00025945" w:rsidRPr="00025945" w:rsidRDefault="00025945" w:rsidP="00025945">
      <w:pPr>
        <w:spacing w:after="0" w:line="240" w:lineRule="auto"/>
        <w:rPr>
          <w:rFonts w:ascii="Times New Roman" w:eastAsia="Times New Roman" w:hAnsi="Times New Roman" w:cs="Times New Roman"/>
          <w:sz w:val="24"/>
          <w:szCs w:val="24"/>
          <w:lang w:val="it-IT"/>
        </w:rPr>
      </w:pPr>
    </w:p>
    <w:p w14:paraId="3123F75D" w14:textId="50878BBA" w:rsidR="005E0409" w:rsidRPr="005E0409" w:rsidRDefault="005E0409" w:rsidP="00025945">
      <w:pPr>
        <w:spacing w:after="0" w:line="240" w:lineRule="auto"/>
        <w:rPr>
          <w:rFonts w:ascii="Verdana" w:eastAsia="Times New Roman" w:hAnsi="Verdana" w:cs="Times New Roman"/>
          <w:b/>
          <w:bCs/>
          <w:color w:val="2D2D2D"/>
          <w:sz w:val="21"/>
          <w:szCs w:val="21"/>
          <w:shd w:val="clear" w:color="auto" w:fill="FFFFFF"/>
          <w:lang w:val="it-IT"/>
        </w:rPr>
      </w:pPr>
      <w:r w:rsidRPr="005E0409">
        <w:rPr>
          <w:rFonts w:ascii="Verdana" w:eastAsia="Times New Roman" w:hAnsi="Verdana" w:cs="Times New Roman"/>
          <w:b/>
          <w:bCs/>
          <w:color w:val="2D2D2D"/>
          <w:sz w:val="21"/>
          <w:szCs w:val="21"/>
          <w:shd w:val="clear" w:color="auto" w:fill="FFFFFF"/>
          <w:lang w:val="it-IT"/>
        </w:rPr>
        <w:t xml:space="preserve">A chi è rivolto: </w:t>
      </w:r>
    </w:p>
    <w:p w14:paraId="714CF9B3" w14:textId="70A2D074" w:rsidR="00025945" w:rsidRPr="00025945" w:rsidRDefault="00025945" w:rsidP="00025945">
      <w:pPr>
        <w:spacing w:after="0" w:line="240" w:lineRule="auto"/>
        <w:rPr>
          <w:rFonts w:ascii="Times New Roman" w:eastAsia="Times New Roman" w:hAnsi="Times New Roman" w:cs="Times New Roman"/>
          <w:sz w:val="24"/>
          <w:szCs w:val="24"/>
          <w:lang w:val="it-IT"/>
        </w:rPr>
      </w:pPr>
      <w:r w:rsidRPr="00025945">
        <w:rPr>
          <w:rFonts w:ascii="Verdana" w:eastAsia="Times New Roman" w:hAnsi="Verdana" w:cs="Times New Roman"/>
          <w:color w:val="2D2D2D"/>
          <w:sz w:val="21"/>
          <w:szCs w:val="21"/>
          <w:shd w:val="clear" w:color="auto" w:fill="FFFFFF"/>
          <w:lang w:val="it-IT"/>
        </w:rPr>
        <w:t>Il tirocinio è rivolto a laureati, preferibilmente in possesso del titolo magistrale. </w:t>
      </w:r>
    </w:p>
    <w:p w14:paraId="31143EF1" w14:textId="77777777" w:rsidR="00025945" w:rsidRPr="00025945" w:rsidRDefault="00025945" w:rsidP="00025945">
      <w:pPr>
        <w:spacing w:after="0" w:line="240" w:lineRule="auto"/>
        <w:rPr>
          <w:rFonts w:ascii="Times New Roman" w:eastAsia="Times New Roman" w:hAnsi="Times New Roman" w:cs="Times New Roman"/>
          <w:sz w:val="24"/>
          <w:szCs w:val="24"/>
          <w:lang w:val="it-IT"/>
        </w:rPr>
      </w:pPr>
    </w:p>
    <w:p w14:paraId="2D7190B6" w14:textId="14CC7FC7" w:rsidR="005E0409" w:rsidRPr="005E0409" w:rsidRDefault="005E0409" w:rsidP="00025945">
      <w:pPr>
        <w:spacing w:after="0" w:line="240" w:lineRule="auto"/>
        <w:rPr>
          <w:rFonts w:ascii="Verdana" w:eastAsia="Times New Roman" w:hAnsi="Verdana" w:cs="Times New Roman"/>
          <w:b/>
          <w:bCs/>
          <w:color w:val="2D2D2D"/>
          <w:sz w:val="21"/>
          <w:szCs w:val="21"/>
          <w:shd w:val="clear" w:color="auto" w:fill="FFFFFF"/>
          <w:lang w:val="it-IT"/>
        </w:rPr>
      </w:pPr>
      <w:r w:rsidRPr="005E0409">
        <w:rPr>
          <w:rFonts w:ascii="Verdana" w:eastAsia="Times New Roman" w:hAnsi="Verdana" w:cs="Times New Roman"/>
          <w:b/>
          <w:bCs/>
          <w:color w:val="2D2D2D"/>
          <w:sz w:val="21"/>
          <w:szCs w:val="21"/>
          <w:shd w:val="clear" w:color="auto" w:fill="FFFFFF"/>
          <w:lang w:val="it-IT"/>
        </w:rPr>
        <w:t xml:space="preserve">Durata: </w:t>
      </w:r>
    </w:p>
    <w:p w14:paraId="70BF6137" w14:textId="6AC36D16" w:rsidR="00025945" w:rsidRDefault="00A27E84" w:rsidP="00025945">
      <w:pPr>
        <w:spacing w:after="0" w:line="240" w:lineRule="auto"/>
        <w:rPr>
          <w:rFonts w:ascii="Verdana" w:eastAsia="Times New Roman" w:hAnsi="Verdana" w:cs="Times New Roman"/>
          <w:color w:val="2D2D2D"/>
          <w:sz w:val="21"/>
          <w:szCs w:val="21"/>
          <w:shd w:val="clear" w:color="auto" w:fill="FFFFFF"/>
          <w:lang w:val="it-IT"/>
        </w:rPr>
      </w:pPr>
      <w:r>
        <w:rPr>
          <w:rFonts w:ascii="Verdana" w:eastAsia="Times New Roman" w:hAnsi="Verdana" w:cs="Times New Roman"/>
          <w:color w:val="2D2D2D"/>
          <w:sz w:val="21"/>
          <w:szCs w:val="21"/>
          <w:shd w:val="clear" w:color="auto" w:fill="FFFFFF"/>
          <w:lang w:val="it-IT"/>
        </w:rPr>
        <w:t>M</w:t>
      </w:r>
      <w:r w:rsidR="00025945" w:rsidRPr="00025945">
        <w:rPr>
          <w:rFonts w:ascii="Verdana" w:eastAsia="Times New Roman" w:hAnsi="Verdana" w:cs="Times New Roman"/>
          <w:color w:val="2D2D2D"/>
          <w:sz w:val="21"/>
          <w:szCs w:val="21"/>
          <w:shd w:val="clear" w:color="auto" w:fill="FFFFFF"/>
          <w:lang w:val="it-IT"/>
        </w:rPr>
        <w:t>inimo due mesi</w:t>
      </w:r>
      <w:r w:rsidR="005E0409">
        <w:rPr>
          <w:rFonts w:ascii="Verdana" w:eastAsia="Times New Roman" w:hAnsi="Verdana" w:cs="Times New Roman"/>
          <w:color w:val="2D2D2D"/>
          <w:sz w:val="21"/>
          <w:szCs w:val="21"/>
          <w:shd w:val="clear" w:color="auto" w:fill="FFFFFF"/>
          <w:lang w:val="it-IT"/>
        </w:rPr>
        <w:t xml:space="preserve">, </w:t>
      </w:r>
      <w:r w:rsidR="00025945" w:rsidRPr="00025945">
        <w:rPr>
          <w:rFonts w:ascii="Verdana" w:eastAsia="Times New Roman" w:hAnsi="Verdana" w:cs="Times New Roman"/>
          <w:color w:val="2D2D2D"/>
          <w:sz w:val="21"/>
          <w:szCs w:val="21"/>
          <w:shd w:val="clear" w:color="auto" w:fill="FFFFFF"/>
          <w:lang w:val="it-IT"/>
        </w:rPr>
        <w:t>massimo di sei mesi</w:t>
      </w:r>
      <w:r w:rsidR="005E0409">
        <w:rPr>
          <w:rFonts w:ascii="Verdana" w:eastAsia="Times New Roman" w:hAnsi="Verdana" w:cs="Times New Roman"/>
          <w:color w:val="2D2D2D"/>
          <w:sz w:val="21"/>
          <w:szCs w:val="21"/>
          <w:shd w:val="clear" w:color="auto" w:fill="FFFFFF"/>
          <w:lang w:val="it-IT"/>
        </w:rPr>
        <w:t xml:space="preserve">. </w:t>
      </w:r>
    </w:p>
    <w:p w14:paraId="08CA1EE5" w14:textId="4D0FDD7B" w:rsidR="005E0409" w:rsidRDefault="005E0409" w:rsidP="00025945">
      <w:pPr>
        <w:spacing w:after="0" w:line="240" w:lineRule="auto"/>
        <w:rPr>
          <w:rFonts w:ascii="Verdana" w:eastAsia="Times New Roman" w:hAnsi="Verdana" w:cs="Times New Roman"/>
          <w:color w:val="2D2D2D"/>
          <w:sz w:val="21"/>
          <w:szCs w:val="21"/>
          <w:shd w:val="clear" w:color="auto" w:fill="FFFFFF"/>
          <w:lang w:val="it-IT"/>
        </w:rPr>
      </w:pPr>
    </w:p>
    <w:p w14:paraId="74B08A8D" w14:textId="594F6137" w:rsidR="005E0409" w:rsidRPr="005E0409" w:rsidRDefault="005E0409" w:rsidP="00025945">
      <w:pPr>
        <w:spacing w:after="0" w:line="240" w:lineRule="auto"/>
        <w:rPr>
          <w:rFonts w:ascii="Verdana" w:eastAsia="Times New Roman" w:hAnsi="Verdana" w:cs="Times New Roman"/>
          <w:b/>
          <w:bCs/>
          <w:color w:val="2D2D2D"/>
          <w:sz w:val="21"/>
          <w:szCs w:val="21"/>
          <w:shd w:val="clear" w:color="auto" w:fill="FFFFFF"/>
          <w:lang w:val="it-IT"/>
        </w:rPr>
      </w:pPr>
      <w:r w:rsidRPr="005E0409">
        <w:rPr>
          <w:rFonts w:ascii="Verdana" w:eastAsia="Times New Roman" w:hAnsi="Verdana" w:cs="Times New Roman"/>
          <w:b/>
          <w:bCs/>
          <w:color w:val="2D2D2D"/>
          <w:sz w:val="21"/>
          <w:szCs w:val="21"/>
          <w:shd w:val="clear" w:color="auto" w:fill="FFFFFF"/>
          <w:lang w:val="it-IT"/>
        </w:rPr>
        <w:t xml:space="preserve">Indennità mensile: </w:t>
      </w:r>
    </w:p>
    <w:p w14:paraId="55514FB9" w14:textId="35BD6A31" w:rsidR="005E0409" w:rsidRDefault="005E0409" w:rsidP="00025945">
      <w:pPr>
        <w:spacing w:after="0" w:line="240" w:lineRule="auto"/>
        <w:rPr>
          <w:rFonts w:ascii="Verdana" w:eastAsia="Times New Roman" w:hAnsi="Verdana" w:cs="Times New Roman"/>
          <w:color w:val="2D2D2D"/>
          <w:sz w:val="21"/>
          <w:szCs w:val="21"/>
          <w:shd w:val="clear" w:color="auto" w:fill="FFFFFF"/>
          <w:lang w:val="it-IT"/>
        </w:rPr>
      </w:pPr>
      <w:r>
        <w:rPr>
          <w:rFonts w:ascii="Verdana" w:eastAsia="Times New Roman" w:hAnsi="Verdana" w:cs="Times New Roman"/>
          <w:color w:val="2D2D2D"/>
          <w:sz w:val="21"/>
          <w:szCs w:val="21"/>
          <w:shd w:val="clear" w:color="auto" w:fill="FFFFFF"/>
          <w:lang w:val="it-IT"/>
        </w:rPr>
        <w:t>450 euro</w:t>
      </w:r>
    </w:p>
    <w:p w14:paraId="606A138F" w14:textId="607D3741" w:rsidR="00025945" w:rsidRDefault="00025945" w:rsidP="00025945">
      <w:pPr>
        <w:spacing w:after="0" w:line="240" w:lineRule="auto"/>
        <w:rPr>
          <w:rFonts w:ascii="Verdana" w:eastAsia="Times New Roman" w:hAnsi="Verdana" w:cs="Times New Roman"/>
          <w:color w:val="2D2D2D"/>
          <w:sz w:val="21"/>
          <w:szCs w:val="21"/>
          <w:shd w:val="clear" w:color="auto" w:fill="FFFFFF"/>
          <w:lang w:val="it-IT"/>
        </w:rPr>
      </w:pPr>
    </w:p>
    <w:p w14:paraId="3EBD9E71" w14:textId="0B742920" w:rsidR="00025945" w:rsidRDefault="00025945" w:rsidP="00025945">
      <w:pPr>
        <w:spacing w:after="0" w:line="240" w:lineRule="auto"/>
        <w:rPr>
          <w:rFonts w:ascii="Verdana" w:eastAsia="Times New Roman" w:hAnsi="Verdana" w:cs="Times New Roman"/>
          <w:color w:val="2D2D2D"/>
          <w:sz w:val="21"/>
          <w:szCs w:val="21"/>
          <w:shd w:val="clear" w:color="auto" w:fill="FFFFFF"/>
          <w:lang w:val="it-IT"/>
        </w:rPr>
      </w:pPr>
    </w:p>
    <w:p w14:paraId="025A5C76" w14:textId="663CE21F" w:rsidR="00025945" w:rsidRDefault="00025945" w:rsidP="00A27E84">
      <w:pPr>
        <w:spacing w:after="0" w:line="240" w:lineRule="auto"/>
        <w:jc w:val="center"/>
        <w:rPr>
          <w:rFonts w:ascii="Verdana" w:eastAsia="Times New Roman" w:hAnsi="Verdana" w:cs="Times New Roman"/>
          <w:color w:val="2D2D2D"/>
          <w:sz w:val="21"/>
          <w:szCs w:val="21"/>
          <w:shd w:val="clear" w:color="auto" w:fill="FFFFFF"/>
          <w:lang w:val="it-IT"/>
        </w:rPr>
      </w:pPr>
      <w:r>
        <w:rPr>
          <w:rFonts w:ascii="Verdana" w:eastAsia="Times New Roman" w:hAnsi="Verdana" w:cs="Times New Roman"/>
          <w:color w:val="2D2D2D"/>
          <w:sz w:val="21"/>
          <w:szCs w:val="21"/>
          <w:shd w:val="clear" w:color="auto" w:fill="FFFFFF"/>
          <w:lang w:val="it-IT"/>
        </w:rPr>
        <w:t>Sei curioso di conoscere meglio la Fondazione Verona Minor Hierusalem?</w:t>
      </w:r>
    </w:p>
    <w:p w14:paraId="6D94C5DD" w14:textId="2169ED44" w:rsidR="00025945" w:rsidRDefault="00025945" w:rsidP="00A27E84">
      <w:pPr>
        <w:spacing w:after="0" w:line="240" w:lineRule="auto"/>
        <w:jc w:val="center"/>
        <w:rPr>
          <w:rFonts w:ascii="Verdana" w:eastAsia="Times New Roman" w:hAnsi="Verdana" w:cs="Times New Roman"/>
          <w:color w:val="2D2D2D"/>
          <w:sz w:val="21"/>
          <w:szCs w:val="21"/>
          <w:shd w:val="clear" w:color="auto" w:fill="FFFFFF"/>
          <w:lang w:val="it-IT"/>
        </w:rPr>
      </w:pPr>
      <w:r>
        <w:rPr>
          <w:rFonts w:ascii="Verdana" w:eastAsia="Times New Roman" w:hAnsi="Verdana" w:cs="Times New Roman"/>
          <w:color w:val="2D2D2D"/>
          <w:sz w:val="21"/>
          <w:szCs w:val="21"/>
          <w:shd w:val="clear" w:color="auto" w:fill="FFFFFF"/>
          <w:lang w:val="it-IT"/>
        </w:rPr>
        <w:t>Dai un</w:t>
      </w:r>
      <w:r w:rsidR="005E0409">
        <w:rPr>
          <w:rFonts w:ascii="Verdana" w:eastAsia="Times New Roman" w:hAnsi="Verdana" w:cs="Times New Roman"/>
          <w:color w:val="2D2D2D"/>
          <w:sz w:val="21"/>
          <w:szCs w:val="21"/>
          <w:shd w:val="clear" w:color="auto" w:fill="FFFFFF"/>
          <w:lang w:val="it-IT"/>
        </w:rPr>
        <w:t>’</w:t>
      </w:r>
      <w:r>
        <w:rPr>
          <w:rFonts w:ascii="Verdana" w:eastAsia="Times New Roman" w:hAnsi="Verdana" w:cs="Times New Roman"/>
          <w:color w:val="2D2D2D"/>
          <w:sz w:val="21"/>
          <w:szCs w:val="21"/>
          <w:shd w:val="clear" w:color="auto" w:fill="FFFFFF"/>
          <w:lang w:val="it-IT"/>
        </w:rPr>
        <w:t>occhi</w:t>
      </w:r>
      <w:r w:rsidR="005E0409">
        <w:rPr>
          <w:rFonts w:ascii="Verdana" w:eastAsia="Times New Roman" w:hAnsi="Verdana" w:cs="Times New Roman"/>
          <w:color w:val="2D2D2D"/>
          <w:sz w:val="21"/>
          <w:szCs w:val="21"/>
          <w:shd w:val="clear" w:color="auto" w:fill="FFFFFF"/>
          <w:lang w:val="it-IT"/>
        </w:rPr>
        <w:t>ata</w:t>
      </w:r>
      <w:r>
        <w:rPr>
          <w:rFonts w:ascii="Verdana" w:eastAsia="Times New Roman" w:hAnsi="Verdana" w:cs="Times New Roman"/>
          <w:color w:val="2D2D2D"/>
          <w:sz w:val="21"/>
          <w:szCs w:val="21"/>
          <w:shd w:val="clear" w:color="auto" w:fill="FFFFFF"/>
          <w:lang w:val="it-IT"/>
        </w:rPr>
        <w:t xml:space="preserve"> </w:t>
      </w:r>
      <w:r w:rsidR="005E0409">
        <w:rPr>
          <w:rFonts w:ascii="Verdana" w:eastAsia="Times New Roman" w:hAnsi="Verdana" w:cs="Times New Roman"/>
          <w:color w:val="2D2D2D"/>
          <w:sz w:val="21"/>
          <w:szCs w:val="21"/>
          <w:shd w:val="clear" w:color="auto" w:fill="FFFFFF"/>
          <w:lang w:val="it-IT"/>
        </w:rPr>
        <w:t>ai nostri canali di comunicazione e seguici</w:t>
      </w:r>
      <w:r w:rsidR="00A27E84">
        <w:rPr>
          <w:rFonts w:ascii="Verdana" w:eastAsia="Times New Roman" w:hAnsi="Verdana" w:cs="Times New Roman"/>
          <w:color w:val="2D2D2D"/>
          <w:sz w:val="21"/>
          <w:szCs w:val="21"/>
          <w:shd w:val="clear" w:color="auto" w:fill="FFFFFF"/>
          <w:lang w:val="it-IT"/>
        </w:rPr>
        <w:t>!</w:t>
      </w:r>
    </w:p>
    <w:p w14:paraId="5E5DD311" w14:textId="50772704" w:rsidR="005E0409" w:rsidRDefault="005E0409" w:rsidP="00025945">
      <w:pPr>
        <w:spacing w:after="0" w:line="240" w:lineRule="auto"/>
        <w:rPr>
          <w:rFonts w:ascii="Verdana" w:eastAsia="Times New Roman" w:hAnsi="Verdana" w:cs="Times New Roman"/>
          <w:color w:val="2D2D2D"/>
          <w:sz w:val="21"/>
          <w:szCs w:val="21"/>
          <w:shd w:val="clear" w:color="auto" w:fill="FFFFFF"/>
          <w:lang w:val="it-IT"/>
        </w:rPr>
      </w:pPr>
    </w:p>
    <w:p w14:paraId="03503BE0" w14:textId="46D4D729" w:rsidR="005E0409" w:rsidRPr="005E0409" w:rsidRDefault="005E0409" w:rsidP="005E0409">
      <w:pPr>
        <w:spacing w:after="0" w:line="240" w:lineRule="auto"/>
        <w:rPr>
          <w:rFonts w:ascii="Times New Roman" w:eastAsia="Times New Roman" w:hAnsi="Times New Roman" w:cs="Times New Roman"/>
          <w:sz w:val="24"/>
          <w:szCs w:val="24"/>
          <w:lang w:val="it-IT"/>
        </w:rPr>
      </w:pPr>
      <w:r w:rsidRPr="005E0409">
        <w:rPr>
          <w:rFonts w:eastAsia="Times New Roman"/>
          <w:b/>
          <w:bCs/>
          <w:color w:val="000000"/>
          <w:lang w:val="it-IT"/>
        </w:rPr>
        <w:t>sito web</w:t>
      </w:r>
      <w:r w:rsidRPr="005E0409">
        <w:rPr>
          <w:rFonts w:eastAsia="Times New Roman"/>
          <w:color w:val="000000"/>
          <w:lang w:val="it-IT"/>
        </w:rPr>
        <w:t xml:space="preserve">: </w:t>
      </w:r>
      <w:hyperlink r:id="rId7" w:history="1">
        <w:r w:rsidRPr="005E0409">
          <w:rPr>
            <w:rStyle w:val="Collegamentoipertestuale"/>
            <w:rFonts w:eastAsia="Times New Roman"/>
            <w:lang w:val="it-IT"/>
          </w:rPr>
          <w:t>www.veronaminorhierusalem.it</w:t>
        </w:r>
      </w:hyperlink>
      <w:r>
        <w:rPr>
          <w:rFonts w:eastAsia="Times New Roman"/>
          <w:color w:val="000000"/>
          <w:lang w:val="it-IT"/>
        </w:rPr>
        <w:t xml:space="preserve"> </w:t>
      </w:r>
    </w:p>
    <w:p w14:paraId="3815ACA9" w14:textId="4CB298EF" w:rsidR="005E0409" w:rsidRPr="005E0409" w:rsidRDefault="005E0409" w:rsidP="005E0409">
      <w:pPr>
        <w:spacing w:after="0" w:line="240" w:lineRule="auto"/>
        <w:rPr>
          <w:rFonts w:ascii="Times New Roman" w:eastAsia="Times New Roman" w:hAnsi="Times New Roman" w:cs="Times New Roman"/>
          <w:sz w:val="24"/>
          <w:szCs w:val="24"/>
          <w:lang w:val="it-IT"/>
        </w:rPr>
      </w:pPr>
      <w:r w:rsidRPr="005E0409">
        <w:rPr>
          <w:rFonts w:eastAsia="Times New Roman"/>
          <w:b/>
          <w:bCs/>
          <w:color w:val="000000"/>
          <w:lang w:val="it-IT"/>
        </w:rPr>
        <w:t>FB</w:t>
      </w:r>
      <w:r w:rsidRPr="005E0409">
        <w:rPr>
          <w:rFonts w:eastAsia="Times New Roman"/>
          <w:color w:val="000000"/>
          <w:lang w:val="it-IT"/>
        </w:rPr>
        <w:t xml:space="preserve">: </w:t>
      </w:r>
      <w:hyperlink r:id="rId8" w:history="1">
        <w:r w:rsidRPr="005E0409">
          <w:rPr>
            <w:rStyle w:val="Collegamentoipertestuale"/>
            <w:rFonts w:eastAsia="Times New Roman"/>
            <w:lang w:val="it-IT"/>
          </w:rPr>
          <w:t>www.facebook.com/veronaminorhierusalem</w:t>
        </w:r>
      </w:hyperlink>
      <w:r>
        <w:rPr>
          <w:rFonts w:eastAsia="Times New Roman"/>
          <w:color w:val="000000"/>
          <w:lang w:val="it-IT"/>
        </w:rPr>
        <w:t xml:space="preserve"> </w:t>
      </w:r>
    </w:p>
    <w:p w14:paraId="328D9049" w14:textId="033A58A0" w:rsidR="005E0409" w:rsidRPr="005E0409" w:rsidRDefault="005E0409" w:rsidP="005E0409">
      <w:pPr>
        <w:spacing w:after="0" w:line="240" w:lineRule="auto"/>
        <w:rPr>
          <w:rFonts w:ascii="Times New Roman" w:eastAsia="Times New Roman" w:hAnsi="Times New Roman" w:cs="Times New Roman"/>
          <w:sz w:val="24"/>
          <w:szCs w:val="24"/>
          <w:lang w:val="it-IT"/>
        </w:rPr>
      </w:pPr>
      <w:r w:rsidRPr="005E0409">
        <w:rPr>
          <w:rFonts w:eastAsia="Times New Roman"/>
          <w:b/>
          <w:bCs/>
          <w:color w:val="000000"/>
          <w:lang w:val="it-IT"/>
        </w:rPr>
        <w:t>IG</w:t>
      </w:r>
      <w:r w:rsidRPr="005E0409">
        <w:rPr>
          <w:rFonts w:eastAsia="Times New Roman"/>
          <w:color w:val="000000"/>
          <w:lang w:val="it-IT"/>
        </w:rPr>
        <w:t xml:space="preserve">: </w:t>
      </w:r>
      <w:hyperlink r:id="rId9" w:history="1">
        <w:r w:rsidRPr="005E0409">
          <w:rPr>
            <w:rStyle w:val="Collegamentoipertestuale"/>
            <w:rFonts w:eastAsia="Times New Roman"/>
            <w:lang w:val="it-IT"/>
          </w:rPr>
          <w:t>www.instagram.com/veronaminorhierusalem</w:t>
        </w:r>
      </w:hyperlink>
      <w:r>
        <w:rPr>
          <w:rFonts w:eastAsia="Times New Roman"/>
          <w:color w:val="000000"/>
          <w:lang w:val="it-IT"/>
        </w:rPr>
        <w:t xml:space="preserve"> </w:t>
      </w:r>
    </w:p>
    <w:p w14:paraId="310FE635" w14:textId="161729F2" w:rsidR="00851219" w:rsidRPr="00571BC8" w:rsidRDefault="005E0409" w:rsidP="00571BC8">
      <w:pPr>
        <w:spacing w:after="0" w:line="240" w:lineRule="auto"/>
        <w:rPr>
          <w:rFonts w:ascii="Times New Roman" w:eastAsia="Times New Roman" w:hAnsi="Times New Roman" w:cs="Times New Roman"/>
          <w:sz w:val="24"/>
          <w:szCs w:val="24"/>
          <w:lang w:val="it-IT"/>
        </w:rPr>
      </w:pPr>
      <w:r w:rsidRPr="005E0409">
        <w:rPr>
          <w:rFonts w:eastAsia="Times New Roman"/>
          <w:b/>
          <w:bCs/>
          <w:color w:val="000000"/>
          <w:lang w:val="it-IT"/>
        </w:rPr>
        <w:t>YT</w:t>
      </w:r>
      <w:r w:rsidRPr="005E0409">
        <w:rPr>
          <w:rFonts w:eastAsia="Times New Roman"/>
          <w:color w:val="000000"/>
          <w:lang w:val="it-IT"/>
        </w:rPr>
        <w:t xml:space="preserve">: </w:t>
      </w:r>
      <w:hyperlink r:id="rId10" w:history="1">
        <w:r w:rsidRPr="00261AD8">
          <w:rPr>
            <w:rStyle w:val="Collegamentoipertestuale"/>
            <w:rFonts w:eastAsia="Times New Roman"/>
            <w:lang w:val="it-IT"/>
          </w:rPr>
          <w:t>https://www.youtube.com/c/VeronaMinorHierusalem</w:t>
        </w:r>
      </w:hyperlink>
      <w:r>
        <w:rPr>
          <w:rFonts w:eastAsia="Times New Roman"/>
          <w:color w:val="000000"/>
          <w:lang w:val="it-IT"/>
        </w:rPr>
        <w:t xml:space="preserve"> </w:t>
      </w:r>
    </w:p>
    <w:sectPr w:rsidR="00851219" w:rsidRPr="00571BC8">
      <w:headerReference w:type="default" r:id="rId11"/>
      <w:footerReference w:type="default" r:id="rId12"/>
      <w:headerReference w:type="first" r:id="rId13"/>
      <w:footerReference w:type="first" r:id="rId14"/>
      <w:pgSz w:w="11906" w:h="16838"/>
      <w:pgMar w:top="720" w:right="720" w:bottom="720" w:left="720" w:header="56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46C0" w14:textId="77777777" w:rsidR="007F67AD" w:rsidRDefault="007F67AD">
      <w:pPr>
        <w:spacing w:after="0" w:line="240" w:lineRule="auto"/>
      </w:pPr>
      <w:r>
        <w:separator/>
      </w:r>
    </w:p>
  </w:endnote>
  <w:endnote w:type="continuationSeparator" w:id="0">
    <w:p w14:paraId="4DE1285E" w14:textId="77777777" w:rsidR="007F67AD" w:rsidRDefault="007F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2883" w14:textId="77777777" w:rsidR="00851219" w:rsidRDefault="00851219">
    <w:pPr>
      <w:pBdr>
        <w:top w:val="nil"/>
        <w:left w:val="nil"/>
        <w:bottom w:val="nil"/>
        <w:right w:val="nil"/>
        <w:between w:val="nil"/>
      </w:pBdr>
      <w:spacing w:after="0" w:line="240" w:lineRule="auto"/>
      <w:jc w:val="center"/>
      <w:rPr>
        <w:b/>
        <w:color w:val="000000"/>
        <w:sz w:val="28"/>
        <w:szCs w:val="28"/>
      </w:rPr>
    </w:pPr>
  </w:p>
  <w:p w14:paraId="7131E455" w14:textId="77777777" w:rsidR="00851219" w:rsidRDefault="001B4545">
    <w:pPr>
      <w:pBdr>
        <w:top w:val="nil"/>
        <w:left w:val="nil"/>
        <w:bottom w:val="nil"/>
        <w:right w:val="nil"/>
        <w:between w:val="nil"/>
      </w:pBdr>
      <w:spacing w:after="0" w:line="240" w:lineRule="auto"/>
      <w:jc w:val="center"/>
      <w:rPr>
        <w:b/>
        <w:color w:val="000000"/>
        <w:sz w:val="24"/>
        <w:szCs w:val="24"/>
      </w:rPr>
    </w:pPr>
    <w:r>
      <w:rPr>
        <w:b/>
        <w:color w:val="000000"/>
        <w:sz w:val="24"/>
        <w:szCs w:val="24"/>
      </w:rPr>
      <w:t>FONDAZIONE VERONA MINOR HIERUSALEM</w:t>
    </w:r>
  </w:p>
  <w:p w14:paraId="22117A4E" w14:textId="77777777" w:rsidR="00851219" w:rsidRDefault="001B4545">
    <w:pPr>
      <w:pBdr>
        <w:top w:val="nil"/>
        <w:left w:val="nil"/>
        <w:bottom w:val="nil"/>
        <w:right w:val="nil"/>
        <w:between w:val="nil"/>
      </w:pBdr>
      <w:spacing w:after="0" w:line="240" w:lineRule="auto"/>
      <w:jc w:val="center"/>
      <w:rPr>
        <w:color w:val="000000"/>
        <w:sz w:val="18"/>
        <w:szCs w:val="18"/>
      </w:rPr>
    </w:pPr>
    <w:r>
      <w:rPr>
        <w:color w:val="000000"/>
        <w:sz w:val="18"/>
        <w:szCs w:val="18"/>
      </w:rPr>
      <w:t xml:space="preserve">Piazza </w:t>
    </w:r>
    <w:proofErr w:type="spellStart"/>
    <w:r>
      <w:rPr>
        <w:color w:val="000000"/>
        <w:sz w:val="18"/>
        <w:szCs w:val="18"/>
      </w:rPr>
      <w:t>Vescovado</w:t>
    </w:r>
    <w:proofErr w:type="spellEnd"/>
    <w:r>
      <w:rPr>
        <w:color w:val="000000"/>
        <w:sz w:val="18"/>
        <w:szCs w:val="18"/>
      </w:rPr>
      <w:t xml:space="preserve"> 7, 37121 Verona VR</w:t>
    </w:r>
  </w:p>
  <w:p w14:paraId="138DCBB2" w14:textId="77777777" w:rsidR="00851219" w:rsidRDefault="001B4545">
    <w:pPr>
      <w:pBdr>
        <w:top w:val="nil"/>
        <w:left w:val="nil"/>
        <w:bottom w:val="nil"/>
        <w:right w:val="nil"/>
        <w:between w:val="nil"/>
      </w:pBdr>
      <w:spacing w:after="0" w:line="240" w:lineRule="auto"/>
      <w:jc w:val="center"/>
      <w:rPr>
        <w:color w:val="000000"/>
        <w:sz w:val="18"/>
        <w:szCs w:val="18"/>
      </w:rPr>
    </w:pPr>
    <w:proofErr w:type="gramStart"/>
    <w:r>
      <w:rPr>
        <w:color w:val="000000"/>
        <w:sz w:val="18"/>
        <w:szCs w:val="18"/>
      </w:rPr>
      <w:t>C.F.:</w:t>
    </w:r>
    <w:proofErr w:type="gramEnd"/>
    <w:r>
      <w:rPr>
        <w:color w:val="000000"/>
        <w:sz w:val="18"/>
        <w:szCs w:val="18"/>
      </w:rPr>
      <w:t xml:space="preserve"> 93282300230 - P.IVA: 04664130236</w:t>
    </w:r>
  </w:p>
  <w:p w14:paraId="41CC1879" w14:textId="77777777" w:rsidR="00851219" w:rsidRDefault="001B4545">
    <w:pPr>
      <w:pBdr>
        <w:top w:val="nil"/>
        <w:left w:val="nil"/>
        <w:bottom w:val="nil"/>
        <w:right w:val="nil"/>
        <w:between w:val="nil"/>
      </w:pBdr>
      <w:spacing w:after="0" w:line="240" w:lineRule="auto"/>
      <w:jc w:val="center"/>
      <w:rPr>
        <w:color w:val="000000"/>
        <w:sz w:val="18"/>
        <w:szCs w:val="18"/>
      </w:rPr>
    </w:pPr>
    <w:r>
      <w:rPr>
        <w:color w:val="000000"/>
        <w:sz w:val="18"/>
        <w:szCs w:val="18"/>
      </w:rPr>
      <w:t xml:space="preserve">E-mail : segreteria@veronaminorhierusalem.it - </w:t>
    </w:r>
    <w:proofErr w:type="gramStart"/>
    <w:r>
      <w:rPr>
        <w:color w:val="000000"/>
        <w:sz w:val="18"/>
        <w:szCs w:val="18"/>
      </w:rPr>
      <w:t>PEC:</w:t>
    </w:r>
    <w:proofErr w:type="gramEnd"/>
    <w:r>
      <w:rPr>
        <w:color w:val="000000"/>
        <w:sz w:val="18"/>
        <w:szCs w:val="18"/>
      </w:rPr>
      <w:t xml:space="preserve"> veronaminorhierusalem@pec.it - Tel : 3471820111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6A9" w14:textId="77777777" w:rsidR="00851219" w:rsidRDefault="00851219">
    <w:pPr>
      <w:pBdr>
        <w:top w:val="nil"/>
        <w:left w:val="nil"/>
        <w:bottom w:val="nil"/>
        <w:right w:val="nil"/>
        <w:between w:val="nil"/>
      </w:pBdr>
      <w:spacing w:after="0" w:line="240" w:lineRule="auto"/>
      <w:jc w:val="center"/>
      <w:rPr>
        <w:b/>
        <w:color w:val="000000"/>
        <w:sz w:val="28"/>
        <w:szCs w:val="28"/>
      </w:rPr>
    </w:pPr>
  </w:p>
  <w:p w14:paraId="058C8505" w14:textId="77777777" w:rsidR="00851219" w:rsidRDefault="001B4545">
    <w:pPr>
      <w:pBdr>
        <w:top w:val="nil"/>
        <w:left w:val="nil"/>
        <w:bottom w:val="nil"/>
        <w:right w:val="nil"/>
        <w:between w:val="nil"/>
      </w:pBdr>
      <w:spacing w:after="0" w:line="240" w:lineRule="auto"/>
      <w:jc w:val="center"/>
      <w:rPr>
        <w:b/>
        <w:color w:val="000000"/>
        <w:sz w:val="28"/>
        <w:szCs w:val="28"/>
      </w:rPr>
    </w:pPr>
    <w:r>
      <w:rPr>
        <w:b/>
        <w:color w:val="000000"/>
        <w:sz w:val="28"/>
        <w:szCs w:val="28"/>
      </w:rPr>
      <w:t>FONDAZIONE VERONA MINOR HIERUSALEM</w:t>
    </w:r>
  </w:p>
  <w:p w14:paraId="7AD7C4AA" w14:textId="77777777" w:rsidR="00851219" w:rsidRDefault="001B4545">
    <w:pPr>
      <w:pBdr>
        <w:top w:val="nil"/>
        <w:left w:val="nil"/>
        <w:bottom w:val="nil"/>
        <w:right w:val="nil"/>
        <w:between w:val="nil"/>
      </w:pBdr>
      <w:spacing w:after="0" w:line="240" w:lineRule="auto"/>
      <w:jc w:val="center"/>
      <w:rPr>
        <w:color w:val="000000"/>
        <w:sz w:val="18"/>
        <w:szCs w:val="18"/>
      </w:rPr>
    </w:pPr>
    <w:r>
      <w:rPr>
        <w:color w:val="000000"/>
        <w:sz w:val="18"/>
        <w:szCs w:val="18"/>
      </w:rPr>
      <w:t xml:space="preserve">Piazza </w:t>
    </w:r>
    <w:proofErr w:type="spellStart"/>
    <w:r>
      <w:rPr>
        <w:color w:val="000000"/>
        <w:sz w:val="18"/>
        <w:szCs w:val="18"/>
      </w:rPr>
      <w:t>Vescovado</w:t>
    </w:r>
    <w:proofErr w:type="spellEnd"/>
    <w:r>
      <w:rPr>
        <w:color w:val="000000"/>
        <w:sz w:val="18"/>
        <w:szCs w:val="18"/>
      </w:rPr>
      <w:t xml:space="preserve"> 7, 37121 Verona VR</w:t>
    </w:r>
  </w:p>
  <w:p w14:paraId="42A0A245" w14:textId="77777777" w:rsidR="00851219" w:rsidRDefault="001B4545">
    <w:pPr>
      <w:pBdr>
        <w:top w:val="nil"/>
        <w:left w:val="nil"/>
        <w:bottom w:val="nil"/>
        <w:right w:val="nil"/>
        <w:between w:val="nil"/>
      </w:pBdr>
      <w:spacing w:after="0" w:line="240" w:lineRule="auto"/>
      <w:jc w:val="center"/>
      <w:rPr>
        <w:color w:val="000000"/>
        <w:sz w:val="18"/>
        <w:szCs w:val="18"/>
      </w:rPr>
    </w:pPr>
    <w:proofErr w:type="gramStart"/>
    <w:r>
      <w:rPr>
        <w:color w:val="000000"/>
        <w:sz w:val="18"/>
        <w:szCs w:val="18"/>
      </w:rPr>
      <w:t>C.F.:</w:t>
    </w:r>
    <w:proofErr w:type="gramEnd"/>
    <w:r>
      <w:rPr>
        <w:color w:val="000000"/>
        <w:sz w:val="18"/>
        <w:szCs w:val="18"/>
      </w:rPr>
      <w:t xml:space="preserve"> 93282300230 - P.IVA: 04664130236</w:t>
    </w:r>
  </w:p>
  <w:p w14:paraId="277E1C4A" w14:textId="77777777" w:rsidR="00851219" w:rsidRDefault="001B4545">
    <w:pPr>
      <w:pBdr>
        <w:top w:val="nil"/>
        <w:left w:val="nil"/>
        <w:bottom w:val="nil"/>
        <w:right w:val="nil"/>
        <w:between w:val="nil"/>
      </w:pBdr>
      <w:spacing w:after="0" w:line="240" w:lineRule="auto"/>
      <w:jc w:val="center"/>
      <w:rPr>
        <w:color w:val="000000"/>
        <w:sz w:val="18"/>
        <w:szCs w:val="18"/>
      </w:rPr>
    </w:pPr>
    <w:r>
      <w:rPr>
        <w:color w:val="000000"/>
        <w:sz w:val="18"/>
        <w:szCs w:val="18"/>
      </w:rPr>
      <w:t xml:space="preserve">E-mail : segreteria@veronaminorhierusalem.it - </w:t>
    </w:r>
    <w:proofErr w:type="gramStart"/>
    <w:r>
      <w:rPr>
        <w:color w:val="000000"/>
        <w:sz w:val="18"/>
        <w:szCs w:val="18"/>
      </w:rPr>
      <w:t>PEC:</w:t>
    </w:r>
    <w:proofErr w:type="gramEnd"/>
    <w:r>
      <w:rPr>
        <w:color w:val="000000"/>
        <w:sz w:val="18"/>
        <w:szCs w:val="18"/>
      </w:rPr>
      <w:t xml:space="preserve"> veronaminorhierusalem@pec.it - Tel : 3421820111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5877" w14:textId="77777777" w:rsidR="007F67AD" w:rsidRDefault="007F67AD">
      <w:pPr>
        <w:spacing w:after="0" w:line="240" w:lineRule="auto"/>
      </w:pPr>
      <w:r>
        <w:separator/>
      </w:r>
    </w:p>
  </w:footnote>
  <w:footnote w:type="continuationSeparator" w:id="0">
    <w:p w14:paraId="1F24C778" w14:textId="77777777" w:rsidR="007F67AD" w:rsidRDefault="007F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27F6" w14:textId="4CD07903" w:rsidR="00851219" w:rsidRDefault="001B4545">
    <w:pPr>
      <w:pBdr>
        <w:top w:val="nil"/>
        <w:left w:val="nil"/>
        <w:bottom w:val="nil"/>
        <w:right w:val="nil"/>
        <w:between w:val="nil"/>
      </w:pBdr>
      <w:tabs>
        <w:tab w:val="center" w:pos="4819"/>
        <w:tab w:val="right" w:pos="9638"/>
      </w:tabs>
      <w:spacing w:after="0" w:line="240" w:lineRule="auto"/>
      <w:rPr>
        <w:b/>
        <w:sz w:val="24"/>
        <w:szCs w:val="24"/>
      </w:rPr>
    </w:pPr>
    <w:r>
      <w:rPr>
        <w:noProof/>
        <w:lang w:val="it-IT"/>
      </w:rPr>
      <w:drawing>
        <wp:anchor distT="0" distB="0" distL="114300" distR="114300" simplePos="0" relativeHeight="251658240" behindDoc="0" locked="0" layoutInCell="1" hidden="0" allowOverlap="1" wp14:anchorId="6E89612C" wp14:editId="2761BBB7">
          <wp:simplePos x="0" y="0"/>
          <wp:positionH relativeFrom="margin">
            <wp:posOffset>1508288</wp:posOffset>
          </wp:positionH>
          <wp:positionV relativeFrom="margin">
            <wp:posOffset>-384905</wp:posOffset>
          </wp:positionV>
          <wp:extent cx="3627755" cy="1829435"/>
          <wp:effectExtent l="0" t="0" r="0" b="0"/>
          <wp:wrapSquare wrapText="bothSides" distT="0" distB="0" distL="114300" distR="114300"/>
          <wp:docPr id="8" name="image1.png" descr="Descrizione: Descrizione: Descrizione: MartinHD:08 - Pellegrinaggi cittadini:01 - Verona Minor Hierusalem - Banco Popolare:Verona Minor - Rinascere dall'acqua e Pietre Vive:00 - Progetto Verona Minor Citta da valorizzare assieme:Grafica logo titoli:Verona Minor Loghi ufficiali:LogoUfficialeLeggero.png"/>
          <wp:cNvGraphicFramePr/>
          <a:graphic xmlns:a="http://schemas.openxmlformats.org/drawingml/2006/main">
            <a:graphicData uri="http://schemas.openxmlformats.org/drawingml/2006/picture">
              <pic:pic xmlns:pic="http://schemas.openxmlformats.org/drawingml/2006/picture">
                <pic:nvPicPr>
                  <pic:cNvPr id="0" name="image1.png" descr="Descrizione: Descrizione: Descrizione: MartinHD:08 - Pellegrinaggi cittadini:01 - Verona Minor Hierusalem - Banco Popolare:Verona Minor - Rinascere dall'acqua e Pietre Vive:00 - Progetto Verona Minor Citta da valorizzare assieme:Grafica logo titoli:Verona Minor Loghi ufficiali:LogoUfficialeLeggero.png"/>
                  <pic:cNvPicPr preferRelativeResize="0"/>
                </pic:nvPicPr>
                <pic:blipFill>
                  <a:blip r:embed="rId1"/>
                  <a:srcRect/>
                  <a:stretch>
                    <a:fillRect/>
                  </a:stretch>
                </pic:blipFill>
                <pic:spPr>
                  <a:xfrm>
                    <a:off x="0" y="0"/>
                    <a:ext cx="3627755" cy="1829435"/>
                  </a:xfrm>
                  <a:prstGeom prst="rect">
                    <a:avLst/>
                  </a:prstGeom>
                  <a:ln/>
                </pic:spPr>
              </pic:pic>
            </a:graphicData>
          </a:graphic>
        </wp:anchor>
      </w:drawing>
    </w:r>
    <w:r>
      <w:rPr>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C3DF" w14:textId="77777777" w:rsidR="00851219" w:rsidRDefault="001B4545">
    <w:pPr>
      <w:pBdr>
        <w:top w:val="nil"/>
        <w:left w:val="nil"/>
        <w:bottom w:val="nil"/>
        <w:right w:val="nil"/>
        <w:between w:val="nil"/>
      </w:pBdr>
      <w:tabs>
        <w:tab w:val="center" w:pos="4819"/>
        <w:tab w:val="right" w:pos="9638"/>
      </w:tabs>
      <w:spacing w:after="0" w:line="240" w:lineRule="auto"/>
      <w:jc w:val="center"/>
      <w:rPr>
        <w:b/>
        <w:color w:val="000000"/>
        <w:sz w:val="36"/>
        <w:szCs w:val="36"/>
      </w:rPr>
    </w:pPr>
    <w:r>
      <w:rPr>
        <w:b/>
        <w:noProof/>
        <w:sz w:val="36"/>
        <w:szCs w:val="36"/>
        <w:lang w:val="it-IT"/>
      </w:rPr>
      <w:drawing>
        <wp:anchor distT="0" distB="0" distL="114300" distR="114300" simplePos="0" relativeHeight="251659264" behindDoc="0" locked="0" layoutInCell="1" hidden="0" allowOverlap="1" wp14:anchorId="6B6B1BB1" wp14:editId="071248B2">
          <wp:simplePos x="0" y="0"/>
          <wp:positionH relativeFrom="margin">
            <wp:posOffset>1216372</wp:posOffset>
          </wp:positionH>
          <wp:positionV relativeFrom="margin">
            <wp:posOffset>-386294</wp:posOffset>
          </wp:positionV>
          <wp:extent cx="3627755" cy="1829435"/>
          <wp:effectExtent l="0" t="0" r="0" b="0"/>
          <wp:wrapSquare wrapText="bothSides" distT="0" distB="0" distL="114300" distR="114300"/>
          <wp:docPr id="7" name="image1.png" descr="Descrizione: Descrizione: Descrizione: MartinHD:08 - Pellegrinaggi cittadini:01 - Verona Minor Hierusalem - Banco Popolare:Verona Minor - Rinascere dall'acqua e Pietre Vive:00 - Progetto Verona Minor Citta da valorizzare assieme:Grafica logo titoli:Verona Minor Loghi ufficiali:LogoUfficialeLeggero.png"/>
          <wp:cNvGraphicFramePr/>
          <a:graphic xmlns:a="http://schemas.openxmlformats.org/drawingml/2006/main">
            <a:graphicData uri="http://schemas.openxmlformats.org/drawingml/2006/picture">
              <pic:pic xmlns:pic="http://schemas.openxmlformats.org/drawingml/2006/picture">
                <pic:nvPicPr>
                  <pic:cNvPr id="0" name="image1.png" descr="Descrizione: Descrizione: Descrizione: MartinHD:08 - Pellegrinaggi cittadini:01 - Verona Minor Hierusalem - Banco Popolare:Verona Minor - Rinascere dall'acqua e Pietre Vive:00 - Progetto Verona Minor Citta da valorizzare assieme:Grafica logo titoli:Verona Minor Loghi ufficiali:LogoUfficialeLeggero.png"/>
                  <pic:cNvPicPr preferRelativeResize="0"/>
                </pic:nvPicPr>
                <pic:blipFill>
                  <a:blip r:embed="rId1"/>
                  <a:srcRect/>
                  <a:stretch>
                    <a:fillRect/>
                  </a:stretch>
                </pic:blipFill>
                <pic:spPr>
                  <a:xfrm>
                    <a:off x="0" y="0"/>
                    <a:ext cx="3627755" cy="1829435"/>
                  </a:xfrm>
                  <a:prstGeom prst="rect">
                    <a:avLst/>
                  </a:prstGeom>
                  <a:ln/>
                </pic:spPr>
              </pic:pic>
            </a:graphicData>
          </a:graphic>
        </wp:anchor>
      </w:drawing>
    </w:r>
    <w:r>
      <w:rPr>
        <w:b/>
        <w:color w:val="000000"/>
        <w:sz w:val="36"/>
        <w:szCs w:val="36"/>
      </w:rPr>
      <w:t xml:space="preserve">                     </w:t>
    </w:r>
  </w:p>
  <w:p w14:paraId="4CA21542" w14:textId="77777777" w:rsidR="00851219" w:rsidRDefault="00851219">
    <w:pPr>
      <w:pBdr>
        <w:top w:val="nil"/>
        <w:left w:val="nil"/>
        <w:bottom w:val="nil"/>
        <w:right w:val="nil"/>
        <w:between w:val="nil"/>
      </w:pBdr>
      <w:spacing w:after="0" w:line="240" w:lineRule="auto"/>
      <w:jc w:val="center"/>
      <w:rPr>
        <w:b/>
        <w:color w:val="00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51219"/>
    <w:rsid w:val="00025945"/>
    <w:rsid w:val="001B4545"/>
    <w:rsid w:val="00292229"/>
    <w:rsid w:val="00571BC8"/>
    <w:rsid w:val="005E0409"/>
    <w:rsid w:val="00772329"/>
    <w:rsid w:val="007F67AD"/>
    <w:rsid w:val="00851219"/>
    <w:rsid w:val="00A27E84"/>
    <w:rsid w:val="00D76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30DC"/>
  <w15:docId w15:val="{9CF8E37B-15B7-4B50-8C0C-1EE89252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0C6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essunaspaziatura">
    <w:name w:val="No Spacing"/>
    <w:uiPriority w:val="1"/>
    <w:qFormat/>
    <w:rsid w:val="00D50C65"/>
    <w:pPr>
      <w:spacing w:after="0" w:line="240" w:lineRule="auto"/>
    </w:pPr>
  </w:style>
  <w:style w:type="character" w:styleId="Collegamentoipertestuale">
    <w:name w:val="Hyperlink"/>
    <w:basedOn w:val="Carpredefinitoparagrafo"/>
    <w:uiPriority w:val="99"/>
    <w:unhideWhenUsed/>
    <w:rsid w:val="00D50C65"/>
    <w:rPr>
      <w:color w:val="0000FF" w:themeColor="hyperlink"/>
      <w:u w:val="single"/>
    </w:rPr>
  </w:style>
  <w:style w:type="paragraph" w:styleId="Intestazione">
    <w:name w:val="header"/>
    <w:basedOn w:val="Normale"/>
    <w:link w:val="IntestazioneCarattere"/>
    <w:uiPriority w:val="99"/>
    <w:unhideWhenUsed/>
    <w:rsid w:val="00D50C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0C65"/>
  </w:style>
  <w:style w:type="paragraph" w:styleId="Pidipagina">
    <w:name w:val="footer"/>
    <w:basedOn w:val="Normale"/>
    <w:link w:val="PidipaginaCarattere"/>
    <w:uiPriority w:val="99"/>
    <w:unhideWhenUsed/>
    <w:rsid w:val="00D50C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0C65"/>
  </w:style>
  <w:style w:type="paragraph" w:styleId="Paragrafoelenco">
    <w:name w:val="List Paragraph"/>
    <w:basedOn w:val="Normale"/>
    <w:uiPriority w:val="34"/>
    <w:qFormat/>
    <w:rsid w:val="0014009B"/>
    <w:pPr>
      <w:spacing w:after="160" w:line="259" w:lineRule="auto"/>
      <w:ind w:left="720"/>
      <w:contextualSpacing/>
    </w:pPr>
  </w:style>
  <w:style w:type="character" w:customStyle="1" w:styleId="Menzionenonrisolta1">
    <w:name w:val="Menzione non risolta1"/>
    <w:basedOn w:val="Carpredefinitoparagrafo"/>
    <w:uiPriority w:val="99"/>
    <w:semiHidden/>
    <w:unhideWhenUsed/>
    <w:rsid w:val="00B47802"/>
    <w:rPr>
      <w:color w:val="605E5C"/>
      <w:shd w:val="clear" w:color="auto" w:fill="E1DFDD"/>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025945"/>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Menzionenonrisolta">
    <w:name w:val="Unresolved Mention"/>
    <w:basedOn w:val="Carpredefinitoparagrafo"/>
    <w:uiPriority w:val="99"/>
    <w:semiHidden/>
    <w:unhideWhenUsed/>
    <w:rsid w:val="005E0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29998">
      <w:bodyDiv w:val="1"/>
      <w:marLeft w:val="0"/>
      <w:marRight w:val="0"/>
      <w:marTop w:val="0"/>
      <w:marBottom w:val="0"/>
      <w:divBdr>
        <w:top w:val="none" w:sz="0" w:space="0" w:color="auto"/>
        <w:left w:val="none" w:sz="0" w:space="0" w:color="auto"/>
        <w:bottom w:val="none" w:sz="0" w:space="0" w:color="auto"/>
        <w:right w:val="none" w:sz="0" w:space="0" w:color="auto"/>
      </w:divBdr>
    </w:div>
    <w:div w:id="133904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eronaminorhierusale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eronaminorhierusalem.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c/VeronaMinorHierusalem" TargetMode="External"/><Relationship Id="rId4" Type="http://schemas.openxmlformats.org/officeDocument/2006/relationships/webSettings" Target="webSettings.xml"/><Relationship Id="rId9" Type="http://schemas.openxmlformats.org/officeDocument/2006/relationships/hyperlink" Target="http://www.instagram.com/veronaminorhierusale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iGOiccngKQzC8bw6s3tkHaqbA==">AMUW2mXnoP7TpyQi2mdrK7NukliqfoCGBariIwlJZoKLBRaiHAWkopfifdUx4zSEYRCTxWlMBDhPag5sq46qHKZR/xlVEiply6+lrjecTWB1ea8nECUywsA=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368</Words>
  <Characters>2100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Paola Tessitore</cp:lastModifiedBy>
  <cp:revision>2</cp:revision>
  <dcterms:created xsi:type="dcterms:W3CDTF">2022-05-04T15:27:00Z</dcterms:created>
  <dcterms:modified xsi:type="dcterms:W3CDTF">2022-05-04T15:27:00Z</dcterms:modified>
</cp:coreProperties>
</file>